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F11" w:rsidRDefault="0000051F" w:rsidP="006F3F11">
      <w:pPr>
        <w:spacing w:after="0" w:line="240" w:lineRule="auto"/>
      </w:pPr>
      <w:bookmarkStart w:id="0" w:name="_GoBack"/>
      <w:bookmarkEnd w:id="0"/>
      <w:r>
        <w:t>Datum:</w:t>
      </w:r>
      <w:r>
        <w:tab/>
      </w:r>
      <w:r w:rsidR="009B2601">
        <w:t>201</w:t>
      </w:r>
      <w:r w:rsidR="003066ED">
        <w:t>6</w:t>
      </w:r>
      <w:r w:rsidR="009B2601">
        <w:t>-</w:t>
      </w:r>
      <w:r w:rsidR="0086171A">
        <w:t>11</w:t>
      </w:r>
      <w:r w:rsidR="003066ED">
        <w:t>-</w:t>
      </w:r>
      <w:r w:rsidR="0086171A">
        <w:t>14</w:t>
      </w:r>
    </w:p>
    <w:p w:rsidR="006F3F11" w:rsidRDefault="006F3F11" w:rsidP="006F3F11">
      <w:pPr>
        <w:spacing w:after="0" w:line="240" w:lineRule="auto"/>
      </w:pPr>
      <w:r>
        <w:t>Plats.</w:t>
      </w:r>
      <w:r>
        <w:tab/>
      </w:r>
      <w:r w:rsidR="00755AED">
        <w:t>Trafikverket, Solna</w:t>
      </w:r>
    </w:p>
    <w:p w:rsidR="006F3F11" w:rsidRDefault="006F3F11" w:rsidP="006F3F11">
      <w:pPr>
        <w:spacing w:after="0" w:line="240" w:lineRule="auto"/>
      </w:pPr>
    </w:p>
    <w:p w:rsidR="001F6BDB" w:rsidRDefault="00352368" w:rsidP="001F6BDB">
      <w:pPr>
        <w:spacing w:after="0" w:line="240" w:lineRule="auto"/>
      </w:pPr>
      <w:r>
        <w:t>N</w:t>
      </w:r>
      <w:r w:rsidR="006F3F11">
        <w:t>ärvarande.</w:t>
      </w:r>
      <w:r w:rsidR="006F3F11">
        <w:tab/>
      </w:r>
      <w:r w:rsidR="001F6BDB">
        <w:t xml:space="preserve"> </w:t>
      </w:r>
    </w:p>
    <w:p w:rsidR="001F6BDB" w:rsidRPr="00926B7C" w:rsidRDefault="001F6BDB" w:rsidP="001F6BDB">
      <w:pPr>
        <w:spacing w:after="0" w:line="240" w:lineRule="auto"/>
        <w:ind w:firstLine="1304"/>
      </w:pPr>
      <w:r w:rsidRPr="00926B7C">
        <w:t xml:space="preserve">Torbjörn Jacobson, Trafikverket </w:t>
      </w:r>
    </w:p>
    <w:p w:rsidR="00F212CB" w:rsidRPr="00926B7C" w:rsidRDefault="0000051F" w:rsidP="006F3F11">
      <w:pPr>
        <w:spacing w:after="0" w:line="240" w:lineRule="auto"/>
      </w:pPr>
      <w:r w:rsidRPr="00926B7C">
        <w:tab/>
      </w:r>
      <w:r w:rsidR="00BB48AA" w:rsidRPr="00926B7C">
        <w:t>Roger Lundberg,</w:t>
      </w:r>
      <w:r w:rsidR="00352368" w:rsidRPr="00926B7C">
        <w:t xml:space="preserve"> NCC</w:t>
      </w:r>
    </w:p>
    <w:p w:rsidR="006C12C8" w:rsidRPr="006D229D" w:rsidRDefault="006C12C8" w:rsidP="00755AED">
      <w:pPr>
        <w:spacing w:after="0" w:line="240" w:lineRule="auto"/>
        <w:rPr>
          <w:lang w:val="en-GB"/>
        </w:rPr>
      </w:pPr>
      <w:r w:rsidRPr="00926B7C">
        <w:tab/>
      </w:r>
      <w:r w:rsidR="00923B86" w:rsidRPr="006D229D">
        <w:rPr>
          <w:lang w:val="en-GB"/>
        </w:rPr>
        <w:t>Safwat Said, VTI</w:t>
      </w:r>
    </w:p>
    <w:p w:rsidR="00923B86" w:rsidRPr="006D229D" w:rsidRDefault="001F6BDB" w:rsidP="00EA5B8A">
      <w:pPr>
        <w:spacing w:after="0" w:line="240" w:lineRule="auto"/>
        <w:ind w:firstLine="1304"/>
        <w:rPr>
          <w:lang w:val="en-GB"/>
        </w:rPr>
      </w:pPr>
      <w:r w:rsidRPr="006D229D">
        <w:rPr>
          <w:lang w:val="en-GB"/>
        </w:rPr>
        <w:t>Lars Thunman, Nynas</w:t>
      </w:r>
    </w:p>
    <w:p w:rsidR="003066ED" w:rsidRPr="004E04DF" w:rsidRDefault="00755AED" w:rsidP="00EA5B8A">
      <w:pPr>
        <w:spacing w:after="0" w:line="240" w:lineRule="auto"/>
        <w:ind w:firstLine="1304"/>
      </w:pPr>
      <w:r w:rsidRPr="004E04DF">
        <w:t>Lars Jansson, Peab</w:t>
      </w:r>
      <w:r w:rsidR="00880458" w:rsidRPr="004E04DF">
        <w:t xml:space="preserve">, </w:t>
      </w:r>
    </w:p>
    <w:p w:rsidR="00755AED" w:rsidRDefault="00755AED" w:rsidP="00EA5B8A">
      <w:pPr>
        <w:spacing w:after="0" w:line="240" w:lineRule="auto"/>
        <w:ind w:firstLine="1304"/>
      </w:pPr>
      <w:r>
        <w:t>Anders Pettersson, Lemminkäinen</w:t>
      </w:r>
      <w:r w:rsidR="00880458">
        <w:t xml:space="preserve">, </w:t>
      </w:r>
    </w:p>
    <w:p w:rsidR="00755AED" w:rsidRPr="005B5478" w:rsidRDefault="00755AED" w:rsidP="00EA5B8A">
      <w:pPr>
        <w:spacing w:after="0" w:line="240" w:lineRule="auto"/>
        <w:ind w:firstLine="1304"/>
      </w:pPr>
      <w:r>
        <w:t>Kenneth Lind, Trafikverket</w:t>
      </w:r>
    </w:p>
    <w:p w:rsidR="003066ED" w:rsidRDefault="003066ED" w:rsidP="003066ED">
      <w:pPr>
        <w:spacing w:after="0" w:line="240" w:lineRule="auto"/>
        <w:ind w:firstLine="1304"/>
      </w:pPr>
      <w:r w:rsidRPr="00926B7C">
        <w:t>Tomas Svensson, Akzo</w:t>
      </w:r>
      <w:r>
        <w:t xml:space="preserve"> Nobel</w:t>
      </w:r>
    </w:p>
    <w:p w:rsidR="001A7017" w:rsidRDefault="003066ED" w:rsidP="003066ED">
      <w:pPr>
        <w:spacing w:after="0" w:line="240" w:lineRule="auto"/>
        <w:ind w:firstLine="1304"/>
      </w:pPr>
      <w:r>
        <w:t>Kenneth Olsson, Skanska</w:t>
      </w:r>
    </w:p>
    <w:p w:rsidR="003066ED" w:rsidRDefault="003066ED" w:rsidP="003066ED">
      <w:pPr>
        <w:spacing w:after="0" w:line="240" w:lineRule="auto"/>
        <w:ind w:firstLine="1304"/>
      </w:pPr>
      <w:r w:rsidRPr="00926B7C">
        <w:t>Jenny-Ann Östlund, Nynas</w:t>
      </w:r>
      <w:r w:rsidRPr="001A7017">
        <w:t xml:space="preserve"> </w:t>
      </w:r>
    </w:p>
    <w:p w:rsidR="00F038C3" w:rsidRDefault="00F038C3" w:rsidP="00F038C3">
      <w:pPr>
        <w:spacing w:after="0" w:line="240" w:lineRule="auto"/>
        <w:ind w:firstLine="1304"/>
        <w:rPr>
          <w:rStyle w:val="Hyperlnk"/>
        </w:rPr>
      </w:pPr>
      <w:r>
        <w:t>Patrik Malmberg, Svevia</w:t>
      </w:r>
    </w:p>
    <w:p w:rsidR="003066ED" w:rsidRDefault="003066ED" w:rsidP="003066ED">
      <w:pPr>
        <w:spacing w:after="0" w:line="240" w:lineRule="auto"/>
        <w:ind w:firstLine="1304"/>
      </w:pPr>
    </w:p>
    <w:p w:rsidR="00CF1BAF" w:rsidRDefault="009B2601" w:rsidP="00CF1BAF">
      <w:pPr>
        <w:spacing w:after="0" w:line="240" w:lineRule="auto"/>
      </w:pPr>
      <w:r>
        <w:t>Förhindrade</w:t>
      </w:r>
      <w:r>
        <w:tab/>
      </w:r>
    </w:p>
    <w:p w:rsidR="00755AED" w:rsidRDefault="00755AED" w:rsidP="00755AED">
      <w:pPr>
        <w:spacing w:after="0" w:line="240" w:lineRule="auto"/>
        <w:ind w:firstLine="1304"/>
      </w:pPr>
    </w:p>
    <w:p w:rsidR="00F038C3" w:rsidRPr="006F5BA6" w:rsidRDefault="00F038C3" w:rsidP="00F038C3">
      <w:pPr>
        <w:spacing w:after="0" w:line="240" w:lineRule="auto"/>
        <w:ind w:firstLine="1304"/>
      </w:pPr>
      <w:r w:rsidRPr="006F5BA6">
        <w:t xml:space="preserve">Lennart Holmqvist, Peab </w:t>
      </w:r>
    </w:p>
    <w:p w:rsidR="00F038C3" w:rsidRPr="000701F6" w:rsidRDefault="00F038C3" w:rsidP="00F038C3">
      <w:pPr>
        <w:spacing w:after="0" w:line="240" w:lineRule="auto"/>
        <w:ind w:firstLine="1304"/>
      </w:pPr>
      <w:r w:rsidRPr="00926B7C">
        <w:t>Uffe Mortenson, Pankas</w:t>
      </w:r>
    </w:p>
    <w:p w:rsidR="003442F8" w:rsidRDefault="003442F8" w:rsidP="009F67F1">
      <w:pPr>
        <w:pStyle w:val="Rubrik2"/>
      </w:pPr>
      <w:r>
        <w:t>Inledning</w:t>
      </w:r>
    </w:p>
    <w:p w:rsidR="00BB48AA" w:rsidRDefault="0086171A" w:rsidP="008D3637">
      <w:pPr>
        <w:spacing w:after="0"/>
      </w:pPr>
      <w:r>
        <w:t xml:space="preserve">Kenneth L </w:t>
      </w:r>
      <w:r w:rsidR="009B2601">
        <w:t xml:space="preserve">hälsade alla välkomna till </w:t>
      </w:r>
      <w:r w:rsidR="00755AED">
        <w:t>Trafikverket</w:t>
      </w:r>
      <w:r w:rsidR="000701F6">
        <w:t xml:space="preserve"> och öppnade</w:t>
      </w:r>
      <w:r w:rsidR="001A7017">
        <w:t xml:space="preserve"> </w:t>
      </w:r>
      <w:r w:rsidR="00BB48AA">
        <w:t>mötet</w:t>
      </w:r>
      <w:r w:rsidR="001A7017">
        <w:t xml:space="preserve"> för asfaltgruppen för kallteknik</w:t>
      </w:r>
      <w:r w:rsidR="00980B8E">
        <w:t>.</w:t>
      </w:r>
      <w:r w:rsidR="000701F6">
        <w:t xml:space="preserve"> </w:t>
      </w:r>
    </w:p>
    <w:p w:rsidR="00F456E6" w:rsidRDefault="00F456E6" w:rsidP="00F456E6">
      <w:pPr>
        <w:pStyle w:val="Rubrik2"/>
      </w:pPr>
      <w:r>
        <w:t xml:space="preserve">Föregående mötesanteckningar den </w:t>
      </w:r>
      <w:r w:rsidR="0086171A">
        <w:t xml:space="preserve">5 </w:t>
      </w:r>
      <w:proofErr w:type="spellStart"/>
      <w:r w:rsidR="0086171A">
        <w:t>sept</w:t>
      </w:r>
      <w:proofErr w:type="spellEnd"/>
      <w:r w:rsidR="0086171A">
        <w:t xml:space="preserve"> 2016</w:t>
      </w:r>
      <w:r>
        <w:t xml:space="preserve"> </w:t>
      </w:r>
    </w:p>
    <w:p w:rsidR="00F456E6" w:rsidRDefault="00F038C3" w:rsidP="008D3637">
      <w:pPr>
        <w:spacing w:after="0"/>
      </w:pPr>
      <w:r>
        <w:t xml:space="preserve">Minnesanteckningar från föregående möte godkändes. Mötesprotokoll finns under </w:t>
      </w:r>
      <w:hyperlink r:id="rId8" w:history="1">
        <w:r w:rsidRPr="002126DB">
          <w:rPr>
            <w:rStyle w:val="Hyperlnk"/>
          </w:rPr>
          <w:t>www.metodgruppen.nu</w:t>
        </w:r>
      </w:hyperlink>
      <w:r>
        <w:rPr>
          <w:rStyle w:val="Hyperlnk"/>
        </w:rPr>
        <w:t xml:space="preserve">. </w:t>
      </w:r>
    </w:p>
    <w:p w:rsidR="00840DCF" w:rsidRDefault="00FA7043" w:rsidP="00840DCF">
      <w:pPr>
        <w:pStyle w:val="Rubrik2"/>
      </w:pPr>
      <w:r>
        <w:t>K</w:t>
      </w:r>
      <w:r w:rsidR="009F18B8">
        <w:t xml:space="preserve">allasfaltgruppens </w:t>
      </w:r>
      <w:r>
        <w:t>i fortsättning</w:t>
      </w:r>
    </w:p>
    <w:p w:rsidR="00BF6581" w:rsidRDefault="00D4447F" w:rsidP="008D3637">
      <w:pPr>
        <w:spacing w:after="0"/>
      </w:pPr>
      <w:r>
        <w:t>Torbjörn sammanfatt</w:t>
      </w:r>
      <w:r w:rsidR="002859AA">
        <w:t>ade</w:t>
      </w:r>
      <w:r>
        <w:t xml:space="preserve"> </w:t>
      </w:r>
      <w:r w:rsidR="00F456E6">
        <w:t>för läget om kalltillverkad asfal</w:t>
      </w:r>
      <w:r w:rsidR="009F18B8">
        <w:t>t och gruppens aktiviteter</w:t>
      </w:r>
      <w:r w:rsidR="00FB251A">
        <w:t xml:space="preserve"> 2011 - 2016</w:t>
      </w:r>
      <w:r w:rsidR="00F456E6">
        <w:t xml:space="preserve">. Torbjörns presentation </w:t>
      </w:r>
      <w:r w:rsidR="00A35E3E">
        <w:t xml:space="preserve">om vad </w:t>
      </w:r>
      <w:r w:rsidR="003D253A">
        <w:t xml:space="preserve">det </w:t>
      </w:r>
      <w:r w:rsidR="00A35E3E">
        <w:t>har hänt i</w:t>
      </w:r>
      <w:r w:rsidR="003D253A">
        <w:t>nom</w:t>
      </w:r>
      <w:r w:rsidR="00A35E3E">
        <w:t xml:space="preserve"> projektet </w:t>
      </w:r>
      <w:r w:rsidR="003D253A">
        <w:t>o</w:t>
      </w:r>
      <w:r w:rsidR="00A35E3E">
        <w:t xml:space="preserve">ch vad </w:t>
      </w:r>
      <w:r w:rsidR="003D253A">
        <w:t xml:space="preserve">vi </w:t>
      </w:r>
      <w:r w:rsidR="00A35E3E">
        <w:t xml:space="preserve">ska ha fokus på </w:t>
      </w:r>
      <w:r w:rsidR="00F456E6">
        <w:t>bifogas.</w:t>
      </w:r>
      <w:r w:rsidR="003D253A">
        <w:t xml:space="preserve"> Framfördes</w:t>
      </w:r>
      <w:r w:rsidR="00BF6581">
        <w:t>:</w:t>
      </w:r>
    </w:p>
    <w:p w:rsidR="00FB251A" w:rsidRDefault="00FB251A" w:rsidP="00FB251A">
      <w:pPr>
        <w:pStyle w:val="Liststycke"/>
        <w:numPr>
          <w:ilvl w:val="0"/>
          <w:numId w:val="11"/>
        </w:numPr>
        <w:spacing w:after="0"/>
      </w:pPr>
      <w:r>
        <w:t>Det har gjort mycket inom kallteknik i Sverige. Nu är det viktigt att Trafikverket börjar använda kall</w:t>
      </w:r>
      <w:r w:rsidR="003F796C">
        <w:t xml:space="preserve">tillverkad </w:t>
      </w:r>
      <w:r>
        <w:t>asfalt i några vägobjekt. Deltagarna betonade vikten att TRV satsar på området och att det inte bör påverkas enbart av oljepriser</w:t>
      </w:r>
    </w:p>
    <w:p w:rsidR="00FB251A" w:rsidRDefault="003D253A" w:rsidP="000978D5">
      <w:pPr>
        <w:pStyle w:val="Liststycke"/>
        <w:numPr>
          <w:ilvl w:val="0"/>
          <w:numId w:val="11"/>
        </w:numPr>
        <w:spacing w:after="0"/>
      </w:pPr>
      <w:r>
        <w:t>att på större projekt (300 milj. kr) ska C</w:t>
      </w:r>
      <w:r w:rsidR="00C231BA">
        <w:t>O</w:t>
      </w:r>
      <w:r>
        <w:t xml:space="preserve">2 </w:t>
      </w:r>
      <w:r w:rsidR="00FB251A">
        <w:t xml:space="preserve">och energiåtgång </w:t>
      </w:r>
      <w:r>
        <w:t>redovisas</w:t>
      </w:r>
      <w:r w:rsidR="00FB251A">
        <w:t>.</w:t>
      </w:r>
      <w:r w:rsidR="007323F0">
        <w:t xml:space="preserve"> </w:t>
      </w:r>
    </w:p>
    <w:p w:rsidR="00FA7043" w:rsidRDefault="00FA7043" w:rsidP="000978D5">
      <w:pPr>
        <w:pStyle w:val="Liststycke"/>
        <w:numPr>
          <w:ilvl w:val="0"/>
          <w:numId w:val="11"/>
        </w:numPr>
        <w:spacing w:after="0"/>
      </w:pPr>
      <w:r>
        <w:t>Framfördes av deltagarna att kall</w:t>
      </w:r>
      <w:r w:rsidR="003F796C">
        <w:t xml:space="preserve">tillverkad asfalt </w:t>
      </w:r>
      <w:r>
        <w:t xml:space="preserve">bör användas mer i bärlagret. </w:t>
      </w:r>
    </w:p>
    <w:p w:rsidR="009A7608" w:rsidRDefault="009A7608" w:rsidP="00FA7043">
      <w:pPr>
        <w:pStyle w:val="Liststycke"/>
        <w:spacing w:after="0"/>
      </w:pPr>
    </w:p>
    <w:p w:rsidR="005A489F" w:rsidRDefault="005A489F" w:rsidP="005A489F"/>
    <w:p w:rsidR="005A489F" w:rsidRDefault="0092795D" w:rsidP="005A489F">
      <w: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557135354" r:id="rId10"/>
        </w:object>
      </w:r>
    </w:p>
    <w:p w:rsidR="00E065E4" w:rsidRDefault="00E065E4" w:rsidP="005A489F"/>
    <w:p w:rsidR="00A73C66" w:rsidRDefault="00A73C66" w:rsidP="00E065E4">
      <w:pPr>
        <w:pStyle w:val="Rubrik2"/>
      </w:pPr>
      <w:r>
        <w:t>Provvägen RV 95 Boliden</w:t>
      </w:r>
    </w:p>
    <w:p w:rsidR="00D05476" w:rsidRDefault="00A73C66" w:rsidP="005A489F">
      <w:r>
        <w:t>En sammanställning av hittills uppnådda resultat från fältmätningar och begränsade laboratorieundersökningar presenterades</w:t>
      </w:r>
      <w:r w:rsidR="00FB5393">
        <w:t xml:space="preserve">. Roger L kommenterade </w:t>
      </w:r>
      <w:r w:rsidR="003F796C">
        <w:t>b</w:t>
      </w:r>
      <w:r w:rsidR="00FB5393">
        <w:t>ild</w:t>
      </w:r>
      <w:r w:rsidR="003F796C">
        <w:t>spelet</w:t>
      </w:r>
      <w:r w:rsidR="00FB5393">
        <w:t xml:space="preserve"> från föregående möte och </w:t>
      </w:r>
      <w:r w:rsidR="003F796C">
        <w:lastRenderedPageBreak/>
        <w:t xml:space="preserve">meddelade </w:t>
      </w:r>
      <w:r w:rsidR="00FB5393">
        <w:t>att en rapport kommer bli klart inom kort. Safwat S presenterade de senaste mätningarna</w:t>
      </w:r>
      <w:r>
        <w:t xml:space="preserve"> i bifoga</w:t>
      </w:r>
      <w:r w:rsidR="003F796C">
        <w:t>d</w:t>
      </w:r>
      <w:r>
        <w:t xml:space="preserve"> </w:t>
      </w:r>
      <w:r w:rsidR="003F796C">
        <w:t>presentation</w:t>
      </w:r>
      <w:r>
        <w:t>.</w:t>
      </w:r>
      <w:r w:rsidR="0092795D">
        <w:t xml:space="preserve"> </w:t>
      </w:r>
    </w:p>
    <w:p w:rsidR="003F796C" w:rsidRDefault="003F796C" w:rsidP="005A489F">
      <w:r>
        <w:object w:dxaOrig="1546" w:dyaOrig="991">
          <v:shape id="_x0000_i1026" type="#_x0000_t75" style="width:77.25pt;height:49.5pt" o:ole="">
            <v:imagedata r:id="rId11" o:title=""/>
          </v:shape>
          <o:OLEObject Type="Embed" ProgID="AcroExch.Document.DC" ShapeID="_x0000_i1026" DrawAspect="Icon" ObjectID="_1557135355" r:id="rId12"/>
        </w:object>
      </w:r>
    </w:p>
    <w:p w:rsidR="00D05476" w:rsidRDefault="00D05476" w:rsidP="005A489F">
      <w:r>
        <w:t xml:space="preserve">Flera tvärgående sprickor, troligen temperatursprickor, har rapporterats på båda sträckor. </w:t>
      </w:r>
    </w:p>
    <w:p w:rsidR="00A73C66" w:rsidRDefault="0092795D" w:rsidP="005A489F">
      <w:r>
        <w:t>Fallviktsmätningarna visar att undergrunden i vägsträcka 2 med kall</w:t>
      </w:r>
      <w:r w:rsidR="003F796C">
        <w:t xml:space="preserve">tillverkad </w:t>
      </w:r>
      <w:r>
        <w:t>as</w:t>
      </w:r>
      <w:r w:rsidR="003F796C">
        <w:t>falt</w:t>
      </w:r>
      <w:r>
        <w:t xml:space="preserve"> har lägre deflektion under belastning än sträcka 1 med referensmassan.</w:t>
      </w:r>
      <w:r w:rsidR="00D05476">
        <w:t xml:space="preserve"> Trots bättre förutsättningar på sträckan</w:t>
      </w:r>
      <w:r w:rsidR="003F796C">
        <w:t xml:space="preserve"> med kalltillverkad asfalt</w:t>
      </w:r>
      <w:r w:rsidR="00D05476">
        <w:t xml:space="preserve"> har båda sträckorna ungefär samma deflektion i belastningscentrum.  </w:t>
      </w:r>
      <w:r>
        <w:t xml:space="preserve">  </w:t>
      </w:r>
    </w:p>
    <w:p w:rsidR="00FB5393" w:rsidRDefault="00FB5393" w:rsidP="005A489F"/>
    <w:p w:rsidR="00185FBF" w:rsidRDefault="00185FBF" w:rsidP="003C2E07">
      <w:pPr>
        <w:pStyle w:val="Rubrik2"/>
      </w:pPr>
      <w:r w:rsidRPr="003C2E07">
        <w:t>Specifikation för kalltillverkat bärlager ”AGBE” – Arbetsgrupp</w:t>
      </w:r>
    </w:p>
    <w:p w:rsidR="00185FBF" w:rsidRDefault="003C2E07" w:rsidP="00185FBF">
      <w:r>
        <w:t xml:space="preserve">KL; </w:t>
      </w:r>
      <w:r w:rsidR="00185FBF">
        <w:t>Arbetsgruppen har levererat ett första förslag till ”Krav för kalltillverkad AG” samt ”Utförandekrav beläggning av kalltillverkad AG” till KL.</w:t>
      </w:r>
    </w:p>
    <w:p w:rsidR="00185FBF" w:rsidRDefault="00185FBF" w:rsidP="00185FBF">
      <w:r>
        <w:t>Underlaget gicks igenom och diskuterades. Det gjordes några korrigeringar i dokumenten under mötet.</w:t>
      </w:r>
    </w:p>
    <w:p w:rsidR="00185FBF" w:rsidRDefault="00185FBF" w:rsidP="00185FBF">
      <w:r>
        <w:t xml:space="preserve">Det finns en del råd som bör utgå och istället ligga i rådsdokument. Vissa omvandlas till krav.  </w:t>
      </w:r>
    </w:p>
    <w:p w:rsidR="00185FBF" w:rsidRDefault="00185FBF" w:rsidP="00185FBF">
      <w:pPr>
        <w:rPr>
          <w:u w:val="single"/>
        </w:rPr>
      </w:pPr>
      <w:r>
        <w:rPr>
          <w:b/>
          <w:bCs/>
          <w:u w:val="single"/>
        </w:rPr>
        <w:t>Några av de väsentligaste punkterna som diskuterades</w:t>
      </w:r>
      <w:r>
        <w:rPr>
          <w:u w:val="single"/>
        </w:rPr>
        <w:t>:</w:t>
      </w:r>
    </w:p>
    <w:p w:rsidR="00185FBF" w:rsidRDefault="00185FBF" w:rsidP="00185FBF">
      <w:pPr>
        <w:rPr>
          <w:u w:val="single"/>
        </w:rPr>
      </w:pPr>
      <w:r>
        <w:rPr>
          <w:u w:val="single"/>
        </w:rPr>
        <w:t xml:space="preserve">Benämning: </w:t>
      </w:r>
    </w:p>
    <w:p w:rsidR="00185FBF" w:rsidRDefault="00185FBF" w:rsidP="00185FBF">
      <w:r>
        <w:t>KL påtalar att arbetsutgåvan av produktstandard (</w:t>
      </w:r>
      <w:proofErr w:type="spellStart"/>
      <w:r>
        <w:t>prEN</w:t>
      </w:r>
      <w:proofErr w:type="spellEnd"/>
      <w:r>
        <w:t>) identifierar produkter med förkortningen ”ACBE” (</w:t>
      </w:r>
      <w:proofErr w:type="spellStart"/>
      <w:r>
        <w:t>Asphalt</w:t>
      </w:r>
      <w:proofErr w:type="spellEnd"/>
      <w:r>
        <w:t xml:space="preserve"> Concrete </w:t>
      </w:r>
      <w:proofErr w:type="spellStart"/>
      <w:r>
        <w:t>with</w:t>
      </w:r>
      <w:proofErr w:type="spellEnd"/>
      <w:r>
        <w:t xml:space="preserve"> </w:t>
      </w:r>
      <w:proofErr w:type="spellStart"/>
      <w:r>
        <w:t>Bituminous</w:t>
      </w:r>
      <w:proofErr w:type="spellEnd"/>
      <w:r>
        <w:t xml:space="preserve"> Emulsion). Den logiska svenska produktbenämningen skulle då bli AGBE (Asfaltgrus med Bitumenemulsion). Tidigare användes benämningen AEG (Asfalt Emulsions Grus). Inget beslut togs på mötet. Fortsatt diskussion. </w:t>
      </w:r>
    </w:p>
    <w:p w:rsidR="00185FBF" w:rsidRDefault="00185FBF" w:rsidP="00185FBF">
      <w:r>
        <w:rPr>
          <w:u w:val="single"/>
        </w:rPr>
        <w:t>Användning av RA (Returasfalt):</w:t>
      </w:r>
      <w:r>
        <w:t xml:space="preserve"> Max 30 %. För högre halter gäller ett annat koncept (</w:t>
      </w:r>
      <w:proofErr w:type="spellStart"/>
      <w:r>
        <w:t>Anm</w:t>
      </w:r>
      <w:proofErr w:type="spellEnd"/>
      <w:r>
        <w:t>: ÅAK = 70 – 90 % RA).</w:t>
      </w:r>
    </w:p>
    <w:p w:rsidR="00185FBF" w:rsidRDefault="00185FBF" w:rsidP="00185FBF">
      <w:pPr>
        <w:rPr>
          <w:u w:val="single"/>
        </w:rPr>
      </w:pPr>
      <w:r>
        <w:rPr>
          <w:u w:val="single"/>
        </w:rPr>
        <w:t>Tabell 2.2.4-X Specifikationer bitumenemulsioner för kalltillverkad AEG asfaltmassa baserade på penetrationsbitumen</w:t>
      </w:r>
    </w:p>
    <w:p w:rsidR="00185FBF" w:rsidRDefault="00185FBF" w:rsidP="00185FBF">
      <w:r>
        <w:t xml:space="preserve">Tre olika basbitumen föreslagna (50/70, 70/100, 160/220). </w:t>
      </w:r>
    </w:p>
    <w:p w:rsidR="00185FBF" w:rsidRDefault="00185FBF" w:rsidP="00185FBF">
      <w:r>
        <w:t>Bindemedelshalt i emulsionen anges med intervall i övriga tabeller i TDOK.</w:t>
      </w:r>
    </w:p>
    <w:p w:rsidR="00185FBF" w:rsidRDefault="00185FBF" w:rsidP="00185FBF">
      <w:r>
        <w:t xml:space="preserve">PM lyfte en fråga angående halten oljedestillat som kan vara ett problem för kalltillverkade asfaltmassor. Kollas upp.  </w:t>
      </w:r>
    </w:p>
    <w:p w:rsidR="00185FBF" w:rsidRDefault="00185FBF" w:rsidP="00185FBF">
      <w:r>
        <w:t xml:space="preserve">Penetrationsvärdena för emulsionsåterstodens egenskaper efter indunstning och stabilisering korrigerades. </w:t>
      </w:r>
    </w:p>
    <w:p w:rsidR="00185FBF" w:rsidRDefault="00185FBF" w:rsidP="00185FBF">
      <w:r>
        <w:t xml:space="preserve">Angivna värden för mjukpunkt behöver ses över av arbetsgruppen. </w:t>
      </w:r>
    </w:p>
    <w:p w:rsidR="00185FBF" w:rsidRDefault="00185FBF" w:rsidP="00185FBF">
      <w:r>
        <w:t xml:space="preserve">                                                                                                                                                                                                            </w:t>
      </w:r>
    </w:p>
    <w:p w:rsidR="00185FBF" w:rsidRDefault="00185FBF" w:rsidP="00185FBF">
      <w:pPr>
        <w:rPr>
          <w:u w:val="single"/>
        </w:rPr>
      </w:pPr>
      <w:r>
        <w:rPr>
          <w:u w:val="single"/>
        </w:rPr>
        <w:lastRenderedPageBreak/>
        <w:t xml:space="preserve">3.1.2 </w:t>
      </w:r>
      <w:proofErr w:type="spellStart"/>
      <w:r>
        <w:rPr>
          <w:u w:val="single"/>
        </w:rPr>
        <w:t>Förprovning</w:t>
      </w:r>
      <w:proofErr w:type="spellEnd"/>
    </w:p>
    <w:p w:rsidR="00185FBF" w:rsidRDefault="00185FBF" w:rsidP="00185FBF">
      <w:r>
        <w:t>”</w:t>
      </w:r>
      <w:proofErr w:type="spellStart"/>
      <w:r>
        <w:t>Förprovning</w:t>
      </w:r>
      <w:proofErr w:type="spellEnd"/>
      <w:r>
        <w:t xml:space="preserve"> ska utföras vid tre bindemedelshalter”. KL undrade om det ska anges ett intervall? Tex ± 0,3 % på ömse sidor om riktvärde.  </w:t>
      </w:r>
    </w:p>
    <w:p w:rsidR="00185FBF" w:rsidRDefault="00185FBF" w:rsidP="00185FBF">
      <w:r>
        <w:t>”Provkroppar ska tillverkas och härdas enligt TDOK 2014:0147. Kontroll av:”</w:t>
      </w:r>
    </w:p>
    <w:p w:rsidR="00185FBF" w:rsidRDefault="00185FBF" w:rsidP="00185FBF">
      <w:pPr>
        <w:pStyle w:val="Liststycke"/>
        <w:numPr>
          <w:ilvl w:val="0"/>
          <w:numId w:val="13"/>
        </w:numPr>
        <w:spacing w:after="160" w:line="252" w:lineRule="auto"/>
      </w:pPr>
      <w:r>
        <w:t>Mix-design på befintligt stenmaterial och granulat</w:t>
      </w:r>
    </w:p>
    <w:p w:rsidR="00185FBF" w:rsidRDefault="00185FBF" w:rsidP="00185FBF">
      <w:pPr>
        <w:pStyle w:val="Liststycke"/>
        <w:numPr>
          <w:ilvl w:val="0"/>
          <w:numId w:val="13"/>
        </w:numPr>
        <w:spacing w:after="160" w:line="252" w:lineRule="auto"/>
      </w:pPr>
      <w:r>
        <w:t>Kontroll av specifik yta / filler (&lt;0.063 mm) bör göras och specifika ytan ska vara under 2000 dm</w:t>
      </w:r>
      <w:r>
        <w:rPr>
          <w:vertAlign w:val="superscript"/>
        </w:rPr>
        <w:t>2</w:t>
      </w:r>
      <w:r>
        <w:t>/m</w:t>
      </w:r>
      <w:proofErr w:type="gramStart"/>
      <w:r>
        <w:rPr>
          <w:vertAlign w:val="superscript"/>
        </w:rPr>
        <w:t xml:space="preserve">3  </w:t>
      </w:r>
      <w:r>
        <w:t>-</w:t>
      </w:r>
      <w:proofErr w:type="gramEnd"/>
      <w:r>
        <w:t xml:space="preserve"> Enligt gruppen ett av de viktigaste kraven. </w:t>
      </w:r>
      <w:r>
        <w:rPr>
          <w:strike/>
        </w:rPr>
        <w:t>Bör</w:t>
      </w:r>
      <w:r>
        <w:t xml:space="preserve"> &gt; ska.  </w:t>
      </w:r>
    </w:p>
    <w:p w:rsidR="00185FBF" w:rsidRDefault="00185FBF" w:rsidP="00185FBF">
      <w:pPr>
        <w:pStyle w:val="Liststycke"/>
        <w:numPr>
          <w:ilvl w:val="0"/>
          <w:numId w:val="13"/>
        </w:numPr>
        <w:spacing w:after="160" w:line="252" w:lineRule="auto"/>
      </w:pPr>
      <w:r>
        <w:t>ITSR – våt och torr draghållfasthet</w:t>
      </w:r>
    </w:p>
    <w:p w:rsidR="00185FBF" w:rsidRDefault="00185FBF" w:rsidP="00185FBF">
      <w:pPr>
        <w:pStyle w:val="Liststycke"/>
        <w:numPr>
          <w:ilvl w:val="0"/>
          <w:numId w:val="13"/>
        </w:numPr>
        <w:spacing w:after="160" w:line="252" w:lineRule="auto"/>
      </w:pPr>
      <w:r>
        <w:t xml:space="preserve">Hålrumshalt </w:t>
      </w:r>
    </w:p>
    <w:p w:rsidR="00185FBF" w:rsidRDefault="00185FBF" w:rsidP="00185FBF">
      <w:r>
        <w:t xml:space="preserve">”Resultat från </w:t>
      </w:r>
      <w:proofErr w:type="spellStart"/>
      <w:r>
        <w:t>förprovning</w:t>
      </w:r>
      <w:proofErr w:type="spellEnd"/>
      <w:r>
        <w:t xml:space="preserve"> ska ligga till grund för arbetsrecept”. KL: På vilka grunder man ska välja mix? Kriterier </w:t>
      </w:r>
      <w:r w:rsidR="00E6500B">
        <w:t>saknas?</w:t>
      </w:r>
      <w:r>
        <w:t xml:space="preserve"> </w:t>
      </w:r>
      <w:proofErr w:type="spellStart"/>
      <w:r>
        <w:t>Prio</w:t>
      </w:r>
      <w:proofErr w:type="spellEnd"/>
      <w:r>
        <w:t xml:space="preserve"> stabilitet – </w:t>
      </w:r>
      <w:r w:rsidR="00E6500B">
        <w:t>egenskap?</w:t>
      </w:r>
      <w:r>
        <w:t xml:space="preserve"> </w:t>
      </w:r>
      <w:r w:rsidR="00E6500B">
        <w:t xml:space="preserve">(framfördes förslag på 3000 ÅDT eller ca 500 </w:t>
      </w:r>
      <w:proofErr w:type="spellStart"/>
      <w:r w:rsidR="00E6500B">
        <w:t>ÅDTtung</w:t>
      </w:r>
      <w:proofErr w:type="spellEnd"/>
      <w:r w:rsidR="003C2E07">
        <w:t xml:space="preserve"> per körfält som gräns vid val av kallmassa)</w:t>
      </w:r>
    </w:p>
    <w:p w:rsidR="00185FBF" w:rsidRDefault="00185FBF" w:rsidP="00185FBF">
      <w:r>
        <w:t>”Kontroll av bearbetbarhet bör göras för att säkerställa lyckad produktion”. KL: Råd för mix-</w:t>
      </w:r>
      <w:r w:rsidR="00E6500B">
        <w:t>design?</w:t>
      </w:r>
    </w:p>
    <w:p w:rsidR="00185FBF" w:rsidRDefault="00185FBF" w:rsidP="00185FBF">
      <w:r>
        <w:t>Vidhäftningsmedel behövs ej vid tillverkning.</w:t>
      </w:r>
    </w:p>
    <w:p w:rsidR="00185FBF" w:rsidRDefault="00185FBF" w:rsidP="00185FBF">
      <w:r>
        <w:t xml:space="preserve">KL ställde frågan hur gruppen ser på användning av cement? Används </w:t>
      </w:r>
      <w:proofErr w:type="spellStart"/>
      <w:r>
        <w:t>bl.a</w:t>
      </w:r>
      <w:proofErr w:type="spellEnd"/>
      <w:r>
        <w:t xml:space="preserve"> i Spanien och även i Tyskland vid inkapsling av asfalt innehållande stenkolstjära. Den allmänna uppfattningen är nej till användning av cement.  Det motverkar en del av syftet med kalltillverkad asfalt som ju är att minska utsläppen av CO</w:t>
      </w:r>
      <w:r>
        <w:rPr>
          <w:vertAlign w:val="subscript"/>
        </w:rPr>
        <w:t>2</w:t>
      </w:r>
      <w:r>
        <w:t xml:space="preserve">  </w:t>
      </w:r>
    </w:p>
    <w:p w:rsidR="00185FBF" w:rsidRDefault="00185FBF" w:rsidP="00185FBF">
      <w:pPr>
        <w:ind w:left="360"/>
      </w:pPr>
    </w:p>
    <w:p w:rsidR="00185FBF" w:rsidRPr="003C2E07" w:rsidRDefault="00185FBF" w:rsidP="003C2E07">
      <w:pPr>
        <w:pStyle w:val="Rubrik2"/>
      </w:pPr>
      <w:r w:rsidRPr="003C2E07">
        <w:t xml:space="preserve">Rapportering från TC227/ WG1-möte - </w:t>
      </w:r>
      <w:proofErr w:type="spellStart"/>
      <w:r w:rsidRPr="003C2E07">
        <w:t>prEN</w:t>
      </w:r>
      <w:proofErr w:type="spellEnd"/>
      <w:r w:rsidRPr="003C2E07">
        <w:t xml:space="preserve"> </w:t>
      </w:r>
      <w:proofErr w:type="gramStart"/>
      <w:r w:rsidRPr="003C2E07">
        <w:t>13108</w:t>
      </w:r>
      <w:r w:rsidR="003C2E07">
        <w:t>-31</w:t>
      </w:r>
      <w:proofErr w:type="gramEnd"/>
      <w:r w:rsidR="003C2E07">
        <w:t xml:space="preserve"> ACBE    </w:t>
      </w:r>
    </w:p>
    <w:p w:rsidR="00185FBF" w:rsidRDefault="00185FBF" w:rsidP="00185FBF">
      <w:r>
        <w:t>KL rapporterade från senaste WG1-mötet i Paris och gick igenom den senaste arbetsutgåvan av produktstandarden.</w:t>
      </w:r>
    </w:p>
    <w:p w:rsidR="00185FBF" w:rsidRDefault="00185FBF" w:rsidP="00185FBF">
      <w:r>
        <w:t xml:space="preserve">Det togs en del på beslut på mötet, </w:t>
      </w:r>
      <w:proofErr w:type="spellStart"/>
      <w:r>
        <w:t>bl.a</w:t>
      </w:r>
      <w:proofErr w:type="spellEnd"/>
      <w:r>
        <w:t xml:space="preserve"> utgick tabeller med kategorier för resistens mot flygbränsle och avvisningsmedel. </w:t>
      </w:r>
    </w:p>
    <w:p w:rsidR="00185FBF" w:rsidRDefault="00185FBF" w:rsidP="00185FBF">
      <w:r>
        <w:t xml:space="preserve">Det är inte troligt att den här produkten blir aktuell på flygfält på ytor som utsätts för dessa ämnen. </w:t>
      </w:r>
    </w:p>
    <w:p w:rsidR="00185FBF" w:rsidRDefault="00185FBF" w:rsidP="00185FBF">
      <w:r>
        <w:t xml:space="preserve">Föreslagen tabell med </w:t>
      </w:r>
      <w:r w:rsidR="00E6500B">
        <w:t>kategorier</w:t>
      </w:r>
      <w:r>
        <w:t xml:space="preserve"> för ”</w:t>
      </w:r>
      <w:proofErr w:type="spellStart"/>
      <w:r>
        <w:t>Workability</w:t>
      </w:r>
      <w:proofErr w:type="spellEnd"/>
      <w:r>
        <w:t>” utgick. Svårt att ställa krav på dessa kategorier</w:t>
      </w:r>
      <w:r w:rsidR="00E6500B">
        <w:t>,</w:t>
      </w:r>
      <w:r>
        <w:t xml:space="preserve"> </w:t>
      </w:r>
      <w:r w:rsidR="00E6500B">
        <w:t>relaterat</w:t>
      </w:r>
      <w:r>
        <w:t xml:space="preserve"> till Mix-Design.</w:t>
      </w:r>
    </w:p>
    <w:p w:rsidR="00185FBF" w:rsidRDefault="00185FBF" w:rsidP="00185FBF">
      <w:r>
        <w:t xml:space="preserve">Det togs även beslut att skicka ut produktstandard prEN13108-31 ACBE + tillhörande provningsmetoder: </w:t>
      </w:r>
      <w:proofErr w:type="spellStart"/>
      <w:r>
        <w:t>prEN</w:t>
      </w:r>
      <w:proofErr w:type="spellEnd"/>
      <w:r>
        <w:t xml:space="preserve"> </w:t>
      </w:r>
      <w:proofErr w:type="gramStart"/>
      <w:r>
        <w:t>12697-54</w:t>
      </w:r>
      <w:proofErr w:type="gramEnd"/>
      <w:r>
        <w:t xml:space="preserve"> ”härdning av provkroppar”, </w:t>
      </w:r>
      <w:proofErr w:type="spellStart"/>
      <w:r>
        <w:t>prEN</w:t>
      </w:r>
      <w:proofErr w:type="spellEnd"/>
      <w:r>
        <w:t xml:space="preserve"> 12697-55 ”Täckningsgrad, konsistens” samt </w:t>
      </w:r>
      <w:proofErr w:type="spellStart"/>
      <w:r>
        <w:t>prEN</w:t>
      </w:r>
      <w:proofErr w:type="spellEnd"/>
      <w:r>
        <w:t xml:space="preserve"> 12697-56 ”Statisk packning” i ett gemensamt paket för omröstning (CEN-</w:t>
      </w:r>
      <w:proofErr w:type="spellStart"/>
      <w:r w:rsidRPr="004E04DF">
        <w:t>Enquiry</w:t>
      </w:r>
      <w:proofErr w:type="spellEnd"/>
      <w:r>
        <w:t>) vid halvårsskiftet 2017. Remisshantering sker inom ramen för SIS/TK 202 – AG1 (där KL är sammankallande).   </w:t>
      </w:r>
    </w:p>
    <w:p w:rsidR="00C17D35" w:rsidRDefault="00C17D35" w:rsidP="00C17D35">
      <w:pPr>
        <w:pStyle w:val="Rubrik2"/>
      </w:pPr>
      <w:r>
        <w:t>Övriga frågor</w:t>
      </w:r>
    </w:p>
    <w:p w:rsidR="00067F76" w:rsidRPr="00067F76" w:rsidRDefault="00E6500B" w:rsidP="00067F76">
      <w:r>
        <w:t>inga</w:t>
      </w:r>
    </w:p>
    <w:p w:rsidR="00DF47D0" w:rsidRDefault="00D327D4" w:rsidP="009F67F1">
      <w:pPr>
        <w:pStyle w:val="Rubrik2"/>
      </w:pPr>
      <w:r>
        <w:t>Nästa möte</w:t>
      </w:r>
    </w:p>
    <w:p w:rsidR="00C17D35" w:rsidRDefault="002E4430" w:rsidP="00DF47D0">
      <w:r>
        <w:t xml:space="preserve">Fastställdes till måndagen den </w:t>
      </w:r>
      <w:r w:rsidR="003C2E07">
        <w:t>9 maj 2017</w:t>
      </w:r>
      <w:r>
        <w:t xml:space="preserve">, </w:t>
      </w:r>
      <w:r w:rsidR="00201E16">
        <w:t>k</w:t>
      </w:r>
      <w:r>
        <w:t xml:space="preserve">l. </w:t>
      </w:r>
      <w:r w:rsidR="003C2E07">
        <w:t>9.30</w:t>
      </w:r>
      <w:r>
        <w:t>–15</w:t>
      </w:r>
      <w:r w:rsidR="003C2E07">
        <w:t>.30</w:t>
      </w:r>
      <w:r w:rsidR="00201E16">
        <w:t>,</w:t>
      </w:r>
      <w:r>
        <w:t xml:space="preserve"> Trafikverket i Solna </w:t>
      </w:r>
    </w:p>
    <w:p w:rsidR="002B6C05" w:rsidRDefault="002B6C05" w:rsidP="00DF47D0">
      <w:r>
        <w:lastRenderedPageBreak/>
        <w:t>Höstmöte planeras den 4 - 5 oktober 2017, Boliden. Mötet börjar vid lunchtiden</w:t>
      </w:r>
      <w:r w:rsidR="00990D06">
        <w:t xml:space="preserve"> (4/10) och avslutas </w:t>
      </w:r>
      <w:proofErr w:type="spellStart"/>
      <w:r w:rsidR="00990D06">
        <w:t>kl</w:t>
      </w:r>
      <w:proofErr w:type="spellEnd"/>
      <w:r w:rsidR="00990D06">
        <w:t xml:space="preserve"> 15.00 (5/10). Roger L planerar det.</w:t>
      </w:r>
      <w:r>
        <w:t xml:space="preserve"> </w:t>
      </w:r>
    </w:p>
    <w:p w:rsidR="003C2E07" w:rsidRDefault="003C2E07" w:rsidP="00DF47D0"/>
    <w:p w:rsidR="00513256" w:rsidRDefault="00663068" w:rsidP="00DF47D0">
      <w:r>
        <w:t xml:space="preserve">Linköping den </w:t>
      </w:r>
      <w:r w:rsidR="003F796C">
        <w:t>19</w:t>
      </w:r>
      <w:r w:rsidR="003C2E07">
        <w:t xml:space="preserve"> </w:t>
      </w:r>
      <w:r w:rsidR="003F796C">
        <w:t>april</w:t>
      </w:r>
      <w:r w:rsidR="003C2E07">
        <w:t xml:space="preserve"> 2017</w:t>
      </w:r>
    </w:p>
    <w:p w:rsidR="00DA43C2" w:rsidRDefault="00DA43C2" w:rsidP="00DF47D0"/>
    <w:p w:rsidR="00581996" w:rsidRDefault="00581996" w:rsidP="00DF47D0">
      <w:r>
        <w:t>Vid pennan</w:t>
      </w:r>
      <w:r>
        <w:tab/>
      </w:r>
      <w:r>
        <w:tab/>
        <w:t>Justerad av</w:t>
      </w:r>
    </w:p>
    <w:p w:rsidR="00581996" w:rsidRPr="00DF47D0" w:rsidRDefault="00581996" w:rsidP="00DF47D0">
      <w:r>
        <w:t>Safwat Said</w:t>
      </w:r>
      <w:r>
        <w:tab/>
      </w:r>
      <w:r>
        <w:tab/>
      </w:r>
      <w:r w:rsidR="00707BB0">
        <w:t>Kenneth Lind</w:t>
      </w:r>
    </w:p>
    <w:p w:rsidR="00386BB0" w:rsidRDefault="00DF47D0" w:rsidP="001650E3">
      <w:pPr>
        <w:spacing w:after="0" w:line="240" w:lineRule="auto"/>
      </w:pPr>
      <w:r>
        <w:t xml:space="preserve"> </w:t>
      </w:r>
    </w:p>
    <w:sectPr w:rsidR="00386BB0" w:rsidSect="003A4667">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CB4" w:rsidRDefault="00F43CB4" w:rsidP="006F3F11">
      <w:pPr>
        <w:spacing w:after="0" w:line="240" w:lineRule="auto"/>
      </w:pPr>
      <w:r>
        <w:separator/>
      </w:r>
    </w:p>
  </w:endnote>
  <w:endnote w:type="continuationSeparator" w:id="0">
    <w:p w:rsidR="00F43CB4" w:rsidRDefault="00F43CB4" w:rsidP="006F3F11">
      <w:pPr>
        <w:spacing w:after="0" w:line="240" w:lineRule="auto"/>
      </w:pPr>
      <w:r>
        <w:continuationSeparator/>
      </w:r>
    </w:p>
  </w:endnote>
  <w:endnote w:type="continuationNotice" w:id="1">
    <w:p w:rsidR="00F43CB4" w:rsidRDefault="00F43C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CB4" w:rsidRDefault="00F43CB4" w:rsidP="006F3F11">
      <w:pPr>
        <w:spacing w:after="0" w:line="240" w:lineRule="auto"/>
      </w:pPr>
      <w:r>
        <w:separator/>
      </w:r>
    </w:p>
  </w:footnote>
  <w:footnote w:type="continuationSeparator" w:id="0">
    <w:p w:rsidR="00F43CB4" w:rsidRDefault="00F43CB4" w:rsidP="006F3F11">
      <w:pPr>
        <w:spacing w:after="0" w:line="240" w:lineRule="auto"/>
      </w:pPr>
      <w:r>
        <w:continuationSeparator/>
      </w:r>
    </w:p>
  </w:footnote>
  <w:footnote w:type="continuationNotice" w:id="1">
    <w:p w:rsidR="00F43CB4" w:rsidRDefault="00F43C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864" w:rsidRDefault="00F76864">
    <w:pPr>
      <w:pStyle w:val="Sidhuvud"/>
    </w:pPr>
    <w:r>
      <w:t>Energisnåla asfaltbeläggningar</w:t>
    </w:r>
    <w:r>
      <w:ptab w:relativeTo="margin" w:alignment="center" w:leader="none"/>
    </w:r>
    <w:r w:rsidR="008314E0">
      <w:tab/>
    </w:r>
    <w:r w:rsidR="008314E0">
      <w:tab/>
    </w:r>
    <w:r>
      <w:t>Minnesanteckningar</w:t>
    </w:r>
  </w:p>
  <w:p w:rsidR="00F76864" w:rsidRDefault="00F76864">
    <w:pPr>
      <w:pStyle w:val="Sidhuvud"/>
    </w:pPr>
    <w:r>
      <w:t>Kalltillverkad asfalt</w:t>
    </w:r>
    <w:r w:rsidR="008314E0">
      <w:tab/>
    </w:r>
    <w:r w:rsidR="008314E0">
      <w:tab/>
    </w:r>
    <w:r>
      <w:t xml:space="preserve">Styrgruppsmöte nr </w:t>
    </w:r>
    <w:r w:rsidR="0086171A">
      <w:t>2</w:t>
    </w:r>
    <w:r w:rsidR="000701F6">
      <w:t>-20</w:t>
    </w:r>
    <w:r w:rsidR="00783E30">
      <w:t>1</w:t>
    </w:r>
    <w:r w:rsidR="003066ED">
      <w:t>6</w:t>
    </w:r>
    <w:r>
      <w:ptab w:relativeTo="margin" w:alignment="right" w:leader="none"/>
    </w:r>
  </w:p>
  <w:p w:rsidR="00F76864" w:rsidRDefault="00F7686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FD2"/>
    <w:multiLevelType w:val="hybridMultilevel"/>
    <w:tmpl w:val="EEBAE1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D901245"/>
    <w:multiLevelType w:val="hybridMultilevel"/>
    <w:tmpl w:val="113A49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71839F2"/>
    <w:multiLevelType w:val="hybridMultilevel"/>
    <w:tmpl w:val="8DBCC8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9C021C4"/>
    <w:multiLevelType w:val="hybridMultilevel"/>
    <w:tmpl w:val="19702C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7A2D75"/>
    <w:multiLevelType w:val="hybridMultilevel"/>
    <w:tmpl w:val="8762272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42C5C76"/>
    <w:multiLevelType w:val="hybridMultilevel"/>
    <w:tmpl w:val="B7A84D34"/>
    <w:lvl w:ilvl="0" w:tplc="32D0A314">
      <w:numFmt w:val="bullet"/>
      <w:lvlText w:val="-"/>
      <w:lvlJc w:val="left"/>
      <w:pPr>
        <w:ind w:left="720" w:hanging="360"/>
      </w:pPr>
      <w:rPr>
        <w:rFonts w:ascii="Calibri" w:eastAsia="Calibri"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31984285"/>
    <w:multiLevelType w:val="hybridMultilevel"/>
    <w:tmpl w:val="45EC03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46B2AA4"/>
    <w:multiLevelType w:val="hybridMultilevel"/>
    <w:tmpl w:val="0A98B5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B284A05"/>
    <w:multiLevelType w:val="hybridMultilevel"/>
    <w:tmpl w:val="BE5EBF7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CD773B6"/>
    <w:multiLevelType w:val="hybridMultilevel"/>
    <w:tmpl w:val="D9426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6407EFF"/>
    <w:multiLevelType w:val="hybridMultilevel"/>
    <w:tmpl w:val="96C0CAB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B60076A"/>
    <w:multiLevelType w:val="hybridMultilevel"/>
    <w:tmpl w:val="4E36D0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29B714C"/>
    <w:multiLevelType w:val="hybridMultilevel"/>
    <w:tmpl w:val="768C6C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6"/>
  </w:num>
  <w:num w:numId="5">
    <w:abstractNumId w:val="12"/>
  </w:num>
  <w:num w:numId="6">
    <w:abstractNumId w:val="2"/>
  </w:num>
  <w:num w:numId="7">
    <w:abstractNumId w:val="11"/>
  </w:num>
  <w:num w:numId="8">
    <w:abstractNumId w:val="7"/>
  </w:num>
  <w:num w:numId="9">
    <w:abstractNumId w:val="4"/>
  </w:num>
  <w:num w:numId="10">
    <w:abstractNumId w:val="0"/>
  </w:num>
  <w:num w:numId="11">
    <w:abstractNumId w:val="8"/>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F11"/>
    <w:rsid w:val="0000051F"/>
    <w:rsid w:val="00005A66"/>
    <w:rsid w:val="00015957"/>
    <w:rsid w:val="00017AEF"/>
    <w:rsid w:val="00020C76"/>
    <w:rsid w:val="000262D0"/>
    <w:rsid w:val="000406A0"/>
    <w:rsid w:val="00040FFE"/>
    <w:rsid w:val="000426B6"/>
    <w:rsid w:val="000475AA"/>
    <w:rsid w:val="00054E85"/>
    <w:rsid w:val="00067F76"/>
    <w:rsid w:val="000701F6"/>
    <w:rsid w:val="000740DB"/>
    <w:rsid w:val="00075152"/>
    <w:rsid w:val="0007565A"/>
    <w:rsid w:val="00081290"/>
    <w:rsid w:val="0008540E"/>
    <w:rsid w:val="00097830"/>
    <w:rsid w:val="000A2756"/>
    <w:rsid w:val="000C34B2"/>
    <w:rsid w:val="000D2705"/>
    <w:rsid w:val="00105F0C"/>
    <w:rsid w:val="001101EB"/>
    <w:rsid w:val="001245D5"/>
    <w:rsid w:val="00125069"/>
    <w:rsid w:val="001257D8"/>
    <w:rsid w:val="001330CB"/>
    <w:rsid w:val="00134D43"/>
    <w:rsid w:val="00150252"/>
    <w:rsid w:val="001572E5"/>
    <w:rsid w:val="00160EB4"/>
    <w:rsid w:val="001650E3"/>
    <w:rsid w:val="00174CF4"/>
    <w:rsid w:val="00176085"/>
    <w:rsid w:val="00177A0B"/>
    <w:rsid w:val="00185FBF"/>
    <w:rsid w:val="001911D0"/>
    <w:rsid w:val="00192969"/>
    <w:rsid w:val="001A6E23"/>
    <w:rsid w:val="001A7017"/>
    <w:rsid w:val="001B5886"/>
    <w:rsid w:val="001D78D7"/>
    <w:rsid w:val="001E47C0"/>
    <w:rsid w:val="001E7D21"/>
    <w:rsid w:val="001F03E6"/>
    <w:rsid w:val="001F4212"/>
    <w:rsid w:val="001F6BDB"/>
    <w:rsid w:val="00201E16"/>
    <w:rsid w:val="002115E7"/>
    <w:rsid w:val="00221215"/>
    <w:rsid w:val="002225EC"/>
    <w:rsid w:val="00230AE0"/>
    <w:rsid w:val="0023444B"/>
    <w:rsid w:val="00246128"/>
    <w:rsid w:val="00253C62"/>
    <w:rsid w:val="002773FE"/>
    <w:rsid w:val="00280787"/>
    <w:rsid w:val="002859AA"/>
    <w:rsid w:val="00291CCB"/>
    <w:rsid w:val="002B6C05"/>
    <w:rsid w:val="002C2C21"/>
    <w:rsid w:val="002C2F87"/>
    <w:rsid w:val="002E4430"/>
    <w:rsid w:val="002E4FFF"/>
    <w:rsid w:val="002F2771"/>
    <w:rsid w:val="002F2D2B"/>
    <w:rsid w:val="002F4B28"/>
    <w:rsid w:val="003066ED"/>
    <w:rsid w:val="00322CCB"/>
    <w:rsid w:val="0033176C"/>
    <w:rsid w:val="003442F8"/>
    <w:rsid w:val="00347927"/>
    <w:rsid w:val="0035156E"/>
    <w:rsid w:val="00352368"/>
    <w:rsid w:val="00353A98"/>
    <w:rsid w:val="00362B7E"/>
    <w:rsid w:val="0037629D"/>
    <w:rsid w:val="00386BB0"/>
    <w:rsid w:val="003A4667"/>
    <w:rsid w:val="003B2E7C"/>
    <w:rsid w:val="003B4EAD"/>
    <w:rsid w:val="003B7DC5"/>
    <w:rsid w:val="003C2E07"/>
    <w:rsid w:val="003C308D"/>
    <w:rsid w:val="003C31AF"/>
    <w:rsid w:val="003D253A"/>
    <w:rsid w:val="003D5870"/>
    <w:rsid w:val="003D6AD2"/>
    <w:rsid w:val="003F5320"/>
    <w:rsid w:val="003F796C"/>
    <w:rsid w:val="0040730C"/>
    <w:rsid w:val="004159E3"/>
    <w:rsid w:val="004179BE"/>
    <w:rsid w:val="004208FD"/>
    <w:rsid w:val="0044178A"/>
    <w:rsid w:val="00455862"/>
    <w:rsid w:val="00460B0F"/>
    <w:rsid w:val="0047400D"/>
    <w:rsid w:val="004774B3"/>
    <w:rsid w:val="0048455C"/>
    <w:rsid w:val="0048665D"/>
    <w:rsid w:val="004874FB"/>
    <w:rsid w:val="00495B97"/>
    <w:rsid w:val="00497D62"/>
    <w:rsid w:val="004A2981"/>
    <w:rsid w:val="004A7DA2"/>
    <w:rsid w:val="004B2169"/>
    <w:rsid w:val="004C7E5C"/>
    <w:rsid w:val="004E04DF"/>
    <w:rsid w:val="004E1E86"/>
    <w:rsid w:val="00512624"/>
    <w:rsid w:val="00513256"/>
    <w:rsid w:val="0052013C"/>
    <w:rsid w:val="005242D1"/>
    <w:rsid w:val="00524FA2"/>
    <w:rsid w:val="00526485"/>
    <w:rsid w:val="0053093D"/>
    <w:rsid w:val="005326EE"/>
    <w:rsid w:val="00533755"/>
    <w:rsid w:val="00542DFC"/>
    <w:rsid w:val="00544050"/>
    <w:rsid w:val="00556A60"/>
    <w:rsid w:val="00560167"/>
    <w:rsid w:val="0056137E"/>
    <w:rsid w:val="00566E9E"/>
    <w:rsid w:val="00581996"/>
    <w:rsid w:val="00582576"/>
    <w:rsid w:val="00582965"/>
    <w:rsid w:val="005900AA"/>
    <w:rsid w:val="005A252D"/>
    <w:rsid w:val="005A45BF"/>
    <w:rsid w:val="005A489F"/>
    <w:rsid w:val="005B5478"/>
    <w:rsid w:val="005C1FE3"/>
    <w:rsid w:val="005C6313"/>
    <w:rsid w:val="005D3E17"/>
    <w:rsid w:val="005E6BE0"/>
    <w:rsid w:val="005E7D52"/>
    <w:rsid w:val="00600414"/>
    <w:rsid w:val="00601247"/>
    <w:rsid w:val="006051C8"/>
    <w:rsid w:val="0061267A"/>
    <w:rsid w:val="00621A65"/>
    <w:rsid w:val="0062377C"/>
    <w:rsid w:val="00624427"/>
    <w:rsid w:val="00650036"/>
    <w:rsid w:val="00660294"/>
    <w:rsid w:val="00663068"/>
    <w:rsid w:val="00673CF6"/>
    <w:rsid w:val="00674E73"/>
    <w:rsid w:val="00676267"/>
    <w:rsid w:val="006804D4"/>
    <w:rsid w:val="00693AA8"/>
    <w:rsid w:val="0069516C"/>
    <w:rsid w:val="006C12C8"/>
    <w:rsid w:val="006C4B3B"/>
    <w:rsid w:val="006D1196"/>
    <w:rsid w:val="006D229D"/>
    <w:rsid w:val="006D291E"/>
    <w:rsid w:val="006E4192"/>
    <w:rsid w:val="006F185C"/>
    <w:rsid w:val="006F2D77"/>
    <w:rsid w:val="006F3F11"/>
    <w:rsid w:val="006F4D92"/>
    <w:rsid w:val="006F5BA6"/>
    <w:rsid w:val="006F79CF"/>
    <w:rsid w:val="00707BB0"/>
    <w:rsid w:val="00726FFF"/>
    <w:rsid w:val="00731BA2"/>
    <w:rsid w:val="007323F0"/>
    <w:rsid w:val="007346DE"/>
    <w:rsid w:val="007439FB"/>
    <w:rsid w:val="00752032"/>
    <w:rsid w:val="00753342"/>
    <w:rsid w:val="00755AED"/>
    <w:rsid w:val="007564F6"/>
    <w:rsid w:val="00757589"/>
    <w:rsid w:val="007674E3"/>
    <w:rsid w:val="007716B1"/>
    <w:rsid w:val="00772CF7"/>
    <w:rsid w:val="00774F4F"/>
    <w:rsid w:val="00781060"/>
    <w:rsid w:val="00783E30"/>
    <w:rsid w:val="00790832"/>
    <w:rsid w:val="007A4731"/>
    <w:rsid w:val="007B2139"/>
    <w:rsid w:val="007B7A38"/>
    <w:rsid w:val="007D2BAF"/>
    <w:rsid w:val="007D6A5B"/>
    <w:rsid w:val="007D77E0"/>
    <w:rsid w:val="007F0C56"/>
    <w:rsid w:val="007F6DB3"/>
    <w:rsid w:val="007F7A61"/>
    <w:rsid w:val="00810A78"/>
    <w:rsid w:val="00810CBF"/>
    <w:rsid w:val="00824315"/>
    <w:rsid w:val="008314E0"/>
    <w:rsid w:val="008316BE"/>
    <w:rsid w:val="00832016"/>
    <w:rsid w:val="00837C09"/>
    <w:rsid w:val="008401FA"/>
    <w:rsid w:val="00840DCF"/>
    <w:rsid w:val="008503D2"/>
    <w:rsid w:val="0086171A"/>
    <w:rsid w:val="008645FD"/>
    <w:rsid w:val="00871937"/>
    <w:rsid w:val="00874F31"/>
    <w:rsid w:val="0087705D"/>
    <w:rsid w:val="00880458"/>
    <w:rsid w:val="00893A82"/>
    <w:rsid w:val="00894623"/>
    <w:rsid w:val="00896FF8"/>
    <w:rsid w:val="008A4714"/>
    <w:rsid w:val="008A4DC2"/>
    <w:rsid w:val="008B36D6"/>
    <w:rsid w:val="008B4FC2"/>
    <w:rsid w:val="008C14A8"/>
    <w:rsid w:val="008D0220"/>
    <w:rsid w:val="008D3637"/>
    <w:rsid w:val="008D5E10"/>
    <w:rsid w:val="008E413D"/>
    <w:rsid w:val="008E4ED2"/>
    <w:rsid w:val="008E50EB"/>
    <w:rsid w:val="00902481"/>
    <w:rsid w:val="00905ECD"/>
    <w:rsid w:val="00912AAA"/>
    <w:rsid w:val="00923B86"/>
    <w:rsid w:val="00926305"/>
    <w:rsid w:val="00926B7C"/>
    <w:rsid w:val="0092795D"/>
    <w:rsid w:val="00935A7C"/>
    <w:rsid w:val="009467F3"/>
    <w:rsid w:val="00954814"/>
    <w:rsid w:val="00957B26"/>
    <w:rsid w:val="00980B8E"/>
    <w:rsid w:val="00986937"/>
    <w:rsid w:val="00990D06"/>
    <w:rsid w:val="0099242F"/>
    <w:rsid w:val="00996084"/>
    <w:rsid w:val="00997420"/>
    <w:rsid w:val="009A7608"/>
    <w:rsid w:val="009A7B4F"/>
    <w:rsid w:val="009B2601"/>
    <w:rsid w:val="009B4A15"/>
    <w:rsid w:val="009B56F6"/>
    <w:rsid w:val="009B77B0"/>
    <w:rsid w:val="009D484B"/>
    <w:rsid w:val="009F18B8"/>
    <w:rsid w:val="009F2465"/>
    <w:rsid w:val="009F67F1"/>
    <w:rsid w:val="009F7813"/>
    <w:rsid w:val="00A0634C"/>
    <w:rsid w:val="00A15D56"/>
    <w:rsid w:val="00A21C00"/>
    <w:rsid w:val="00A235EF"/>
    <w:rsid w:val="00A2732B"/>
    <w:rsid w:val="00A342A1"/>
    <w:rsid w:val="00A35AAC"/>
    <w:rsid w:val="00A35E3E"/>
    <w:rsid w:val="00A40A6E"/>
    <w:rsid w:val="00A4469A"/>
    <w:rsid w:val="00A45465"/>
    <w:rsid w:val="00A47963"/>
    <w:rsid w:val="00A50AE2"/>
    <w:rsid w:val="00A567DA"/>
    <w:rsid w:val="00A64BF7"/>
    <w:rsid w:val="00A73C66"/>
    <w:rsid w:val="00A73FF6"/>
    <w:rsid w:val="00A74673"/>
    <w:rsid w:val="00A84A49"/>
    <w:rsid w:val="00A9481E"/>
    <w:rsid w:val="00AA03A3"/>
    <w:rsid w:val="00AC2A3A"/>
    <w:rsid w:val="00AC2DFB"/>
    <w:rsid w:val="00AC5DFF"/>
    <w:rsid w:val="00AD0668"/>
    <w:rsid w:val="00AD5935"/>
    <w:rsid w:val="00AD791C"/>
    <w:rsid w:val="00AE37EB"/>
    <w:rsid w:val="00AF4829"/>
    <w:rsid w:val="00AF6231"/>
    <w:rsid w:val="00B02619"/>
    <w:rsid w:val="00B06803"/>
    <w:rsid w:val="00B13E11"/>
    <w:rsid w:val="00B14716"/>
    <w:rsid w:val="00B2356E"/>
    <w:rsid w:val="00B3589A"/>
    <w:rsid w:val="00B55305"/>
    <w:rsid w:val="00B62857"/>
    <w:rsid w:val="00B75CA4"/>
    <w:rsid w:val="00B80F08"/>
    <w:rsid w:val="00B84ED9"/>
    <w:rsid w:val="00B85821"/>
    <w:rsid w:val="00B912E1"/>
    <w:rsid w:val="00B96D1C"/>
    <w:rsid w:val="00BA5225"/>
    <w:rsid w:val="00BB1D00"/>
    <w:rsid w:val="00BB48AA"/>
    <w:rsid w:val="00BF6581"/>
    <w:rsid w:val="00C006D3"/>
    <w:rsid w:val="00C17D35"/>
    <w:rsid w:val="00C2056D"/>
    <w:rsid w:val="00C231BA"/>
    <w:rsid w:val="00C24EC6"/>
    <w:rsid w:val="00C31D2F"/>
    <w:rsid w:val="00C31F90"/>
    <w:rsid w:val="00C34CEE"/>
    <w:rsid w:val="00C46527"/>
    <w:rsid w:val="00C5238F"/>
    <w:rsid w:val="00C64493"/>
    <w:rsid w:val="00C70B5A"/>
    <w:rsid w:val="00C837E3"/>
    <w:rsid w:val="00C864EC"/>
    <w:rsid w:val="00C904D7"/>
    <w:rsid w:val="00C93F8A"/>
    <w:rsid w:val="00CA07AD"/>
    <w:rsid w:val="00CA1425"/>
    <w:rsid w:val="00CA447C"/>
    <w:rsid w:val="00CB2414"/>
    <w:rsid w:val="00CB535C"/>
    <w:rsid w:val="00CC0DF1"/>
    <w:rsid w:val="00CC1B75"/>
    <w:rsid w:val="00CD3917"/>
    <w:rsid w:val="00CD3D90"/>
    <w:rsid w:val="00CE0FD4"/>
    <w:rsid w:val="00CE304F"/>
    <w:rsid w:val="00CF1BAF"/>
    <w:rsid w:val="00D05476"/>
    <w:rsid w:val="00D11E12"/>
    <w:rsid w:val="00D256F3"/>
    <w:rsid w:val="00D25F0F"/>
    <w:rsid w:val="00D27EFE"/>
    <w:rsid w:val="00D325E6"/>
    <w:rsid w:val="00D327D4"/>
    <w:rsid w:val="00D40EA8"/>
    <w:rsid w:val="00D4447F"/>
    <w:rsid w:val="00D55C26"/>
    <w:rsid w:val="00D62CC7"/>
    <w:rsid w:val="00D82661"/>
    <w:rsid w:val="00D83625"/>
    <w:rsid w:val="00D85058"/>
    <w:rsid w:val="00D86247"/>
    <w:rsid w:val="00D90A5D"/>
    <w:rsid w:val="00DA43AB"/>
    <w:rsid w:val="00DA43C2"/>
    <w:rsid w:val="00DB1ED6"/>
    <w:rsid w:val="00DD17DF"/>
    <w:rsid w:val="00DE0D11"/>
    <w:rsid w:val="00DE432F"/>
    <w:rsid w:val="00DE4FE8"/>
    <w:rsid w:val="00DE56EC"/>
    <w:rsid w:val="00DE6123"/>
    <w:rsid w:val="00DF47D0"/>
    <w:rsid w:val="00DF6BBC"/>
    <w:rsid w:val="00E042C8"/>
    <w:rsid w:val="00E065E4"/>
    <w:rsid w:val="00E152C2"/>
    <w:rsid w:val="00E20C21"/>
    <w:rsid w:val="00E31386"/>
    <w:rsid w:val="00E42BD2"/>
    <w:rsid w:val="00E43F1B"/>
    <w:rsid w:val="00E55082"/>
    <w:rsid w:val="00E642AD"/>
    <w:rsid w:val="00E6500B"/>
    <w:rsid w:val="00E80A76"/>
    <w:rsid w:val="00E81F2A"/>
    <w:rsid w:val="00E91A2E"/>
    <w:rsid w:val="00EA20EA"/>
    <w:rsid w:val="00EA5B8A"/>
    <w:rsid w:val="00EC6B81"/>
    <w:rsid w:val="00EC797E"/>
    <w:rsid w:val="00ED1543"/>
    <w:rsid w:val="00ED3E70"/>
    <w:rsid w:val="00ED460F"/>
    <w:rsid w:val="00ED7DE2"/>
    <w:rsid w:val="00EF3452"/>
    <w:rsid w:val="00F00DA8"/>
    <w:rsid w:val="00F038C3"/>
    <w:rsid w:val="00F15A94"/>
    <w:rsid w:val="00F212CB"/>
    <w:rsid w:val="00F23BA3"/>
    <w:rsid w:val="00F30EDF"/>
    <w:rsid w:val="00F31A92"/>
    <w:rsid w:val="00F4313E"/>
    <w:rsid w:val="00F43CB4"/>
    <w:rsid w:val="00F456E6"/>
    <w:rsid w:val="00F554C0"/>
    <w:rsid w:val="00F62FF6"/>
    <w:rsid w:val="00F67273"/>
    <w:rsid w:val="00F7027C"/>
    <w:rsid w:val="00F72262"/>
    <w:rsid w:val="00F76864"/>
    <w:rsid w:val="00F84716"/>
    <w:rsid w:val="00F86BEC"/>
    <w:rsid w:val="00F876C5"/>
    <w:rsid w:val="00F91E32"/>
    <w:rsid w:val="00F97A3D"/>
    <w:rsid w:val="00FA3E24"/>
    <w:rsid w:val="00FA666A"/>
    <w:rsid w:val="00FA6D20"/>
    <w:rsid w:val="00FA7043"/>
    <w:rsid w:val="00FB251A"/>
    <w:rsid w:val="00FB5393"/>
    <w:rsid w:val="00FB72D9"/>
    <w:rsid w:val="00FB7DC5"/>
    <w:rsid w:val="00FD046C"/>
    <w:rsid w:val="00FE66E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5405A-FFA6-4F14-AF85-C716D844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C0DF1"/>
  </w:style>
  <w:style w:type="paragraph" w:styleId="Rubrik1">
    <w:name w:val="heading 1"/>
    <w:basedOn w:val="Normal"/>
    <w:next w:val="Normal"/>
    <w:link w:val="Rubrik1Char"/>
    <w:uiPriority w:val="9"/>
    <w:qFormat/>
    <w:rsid w:val="009F67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9F67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F3F1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F3F11"/>
  </w:style>
  <w:style w:type="paragraph" w:styleId="Sidfot">
    <w:name w:val="footer"/>
    <w:basedOn w:val="Normal"/>
    <w:link w:val="SidfotChar"/>
    <w:uiPriority w:val="99"/>
    <w:unhideWhenUsed/>
    <w:rsid w:val="006F3F1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F3F11"/>
  </w:style>
  <w:style w:type="paragraph" w:styleId="Ballongtext">
    <w:name w:val="Balloon Text"/>
    <w:basedOn w:val="Normal"/>
    <w:link w:val="BallongtextChar"/>
    <w:uiPriority w:val="99"/>
    <w:semiHidden/>
    <w:unhideWhenUsed/>
    <w:rsid w:val="006F3F1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F3F11"/>
    <w:rPr>
      <w:rFonts w:ascii="Tahoma" w:hAnsi="Tahoma" w:cs="Tahoma"/>
      <w:sz w:val="16"/>
      <w:szCs w:val="16"/>
    </w:rPr>
  </w:style>
  <w:style w:type="paragraph" w:styleId="Liststycke">
    <w:name w:val="List Paragraph"/>
    <w:basedOn w:val="Normal"/>
    <w:uiPriority w:val="34"/>
    <w:qFormat/>
    <w:rsid w:val="00F212CB"/>
    <w:pPr>
      <w:ind w:left="720"/>
      <w:contextualSpacing/>
    </w:pPr>
  </w:style>
  <w:style w:type="character" w:styleId="Hyperlnk">
    <w:name w:val="Hyperlink"/>
    <w:basedOn w:val="Standardstycketeckensnitt"/>
    <w:uiPriority w:val="99"/>
    <w:unhideWhenUsed/>
    <w:rsid w:val="00005A66"/>
    <w:rPr>
      <w:color w:val="0000FF" w:themeColor="hyperlink"/>
      <w:u w:val="single"/>
    </w:rPr>
  </w:style>
  <w:style w:type="character" w:customStyle="1" w:styleId="Rubrik2Char">
    <w:name w:val="Rubrik 2 Char"/>
    <w:basedOn w:val="Standardstycketeckensnitt"/>
    <w:link w:val="Rubrik2"/>
    <w:uiPriority w:val="9"/>
    <w:rsid w:val="009F67F1"/>
    <w:rPr>
      <w:rFonts w:asciiTheme="majorHAnsi" w:eastAsiaTheme="majorEastAsia" w:hAnsiTheme="majorHAnsi" w:cstheme="majorBidi"/>
      <w:b/>
      <w:bCs/>
      <w:color w:val="4F81BD" w:themeColor="accent1"/>
      <w:sz w:val="26"/>
      <w:szCs w:val="26"/>
    </w:rPr>
  </w:style>
  <w:style w:type="character" w:customStyle="1" w:styleId="Rubrik1Char">
    <w:name w:val="Rubrik 1 Char"/>
    <w:basedOn w:val="Standardstycketeckensnitt"/>
    <w:link w:val="Rubrik1"/>
    <w:uiPriority w:val="9"/>
    <w:rsid w:val="009F67F1"/>
    <w:rPr>
      <w:rFonts w:asciiTheme="majorHAnsi" w:eastAsiaTheme="majorEastAsia" w:hAnsiTheme="majorHAnsi" w:cstheme="majorBidi"/>
      <w:b/>
      <w:bCs/>
      <w:color w:val="365F91" w:themeColor="accent1" w:themeShade="BF"/>
      <w:sz w:val="28"/>
      <w:szCs w:val="28"/>
    </w:rPr>
  </w:style>
  <w:style w:type="character" w:styleId="AnvndHyperlnk">
    <w:name w:val="FollowedHyperlink"/>
    <w:basedOn w:val="Standardstycketeckensnitt"/>
    <w:uiPriority w:val="99"/>
    <w:semiHidden/>
    <w:unhideWhenUsed/>
    <w:rsid w:val="00772CF7"/>
    <w:rPr>
      <w:color w:val="800080" w:themeColor="followedHyperlink"/>
      <w:u w:val="single"/>
    </w:rPr>
  </w:style>
  <w:style w:type="character" w:customStyle="1" w:styleId="pp-headline-item">
    <w:name w:val="pp-headline-item"/>
    <w:basedOn w:val="Standardstycketeckensnitt"/>
    <w:rsid w:val="006C4B3B"/>
  </w:style>
  <w:style w:type="paragraph" w:styleId="Revision">
    <w:name w:val="Revision"/>
    <w:hidden/>
    <w:uiPriority w:val="99"/>
    <w:semiHidden/>
    <w:rsid w:val="00DD17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27113">
      <w:bodyDiv w:val="1"/>
      <w:marLeft w:val="0"/>
      <w:marRight w:val="0"/>
      <w:marTop w:val="0"/>
      <w:marBottom w:val="0"/>
      <w:divBdr>
        <w:top w:val="none" w:sz="0" w:space="0" w:color="auto"/>
        <w:left w:val="none" w:sz="0" w:space="0" w:color="auto"/>
        <w:bottom w:val="none" w:sz="0" w:space="0" w:color="auto"/>
        <w:right w:val="none" w:sz="0" w:space="0" w:color="auto"/>
      </w:divBdr>
    </w:div>
    <w:div w:id="619458968">
      <w:bodyDiv w:val="1"/>
      <w:marLeft w:val="0"/>
      <w:marRight w:val="0"/>
      <w:marTop w:val="0"/>
      <w:marBottom w:val="0"/>
      <w:divBdr>
        <w:top w:val="none" w:sz="0" w:space="0" w:color="auto"/>
        <w:left w:val="none" w:sz="0" w:space="0" w:color="auto"/>
        <w:bottom w:val="none" w:sz="0" w:space="0" w:color="auto"/>
        <w:right w:val="none" w:sz="0" w:space="0" w:color="auto"/>
      </w:divBdr>
    </w:div>
    <w:div w:id="88522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odgruppen.n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59714-BBC0-4B29-A81F-11B407E52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5258</Characters>
  <Application>Microsoft Office Word</Application>
  <DocSecurity>0</DocSecurity>
  <Lines>43</Lines>
  <Paragraphs>12</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Safwat Said</dc:creator>
  <cp:keywords/>
  <dc:description/>
  <cp:lastModifiedBy>Andreas Waldemarson</cp:lastModifiedBy>
  <cp:revision>2</cp:revision>
  <dcterms:created xsi:type="dcterms:W3CDTF">2017-05-24T10:49:00Z</dcterms:created>
  <dcterms:modified xsi:type="dcterms:W3CDTF">2017-05-24T10:49:00Z</dcterms:modified>
</cp:coreProperties>
</file>