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B568D" w14:textId="77777777" w:rsidR="0054067A" w:rsidRPr="00727ADD" w:rsidRDefault="0054067A" w:rsidP="0054067A">
      <w:pPr>
        <w:rPr>
          <w:b/>
        </w:rPr>
      </w:pPr>
      <w:r w:rsidRPr="00727ADD">
        <w:rPr>
          <w:b/>
        </w:rPr>
        <w:t>Minnesanteckningar från möte med Metodgruppens Asfaltutskott</w:t>
      </w:r>
    </w:p>
    <w:p w14:paraId="3A7465B8" w14:textId="77777777" w:rsidR="0054067A" w:rsidRPr="00727ADD" w:rsidRDefault="0054067A" w:rsidP="0054067A"/>
    <w:p w14:paraId="1E6F1F7C" w14:textId="77777777" w:rsidR="0054067A" w:rsidRPr="00727ADD" w:rsidRDefault="0054067A" w:rsidP="0085260D">
      <w:pPr>
        <w:tabs>
          <w:tab w:val="left" w:pos="567"/>
        </w:tabs>
        <w:rPr>
          <w:sz w:val="22"/>
          <w:szCs w:val="22"/>
        </w:rPr>
      </w:pPr>
      <w:r w:rsidRPr="00727ADD">
        <w:rPr>
          <w:sz w:val="22"/>
          <w:szCs w:val="22"/>
        </w:rPr>
        <w:t>Tid:</w:t>
      </w:r>
      <w:r w:rsidRPr="00727ADD">
        <w:rPr>
          <w:sz w:val="22"/>
          <w:szCs w:val="22"/>
        </w:rPr>
        <w:tab/>
        <w:t>201</w:t>
      </w:r>
      <w:r w:rsidR="0096585C" w:rsidRPr="00727ADD">
        <w:rPr>
          <w:sz w:val="22"/>
          <w:szCs w:val="22"/>
        </w:rPr>
        <w:t>6</w:t>
      </w:r>
      <w:r w:rsidRPr="00727ADD">
        <w:rPr>
          <w:sz w:val="22"/>
          <w:szCs w:val="22"/>
        </w:rPr>
        <w:t>-</w:t>
      </w:r>
      <w:r w:rsidR="0096585C" w:rsidRPr="00727ADD">
        <w:rPr>
          <w:sz w:val="22"/>
          <w:szCs w:val="22"/>
        </w:rPr>
        <w:t>04</w:t>
      </w:r>
      <w:r w:rsidR="00747D20" w:rsidRPr="00727ADD">
        <w:rPr>
          <w:sz w:val="22"/>
          <w:szCs w:val="22"/>
        </w:rPr>
        <w:t>-</w:t>
      </w:r>
      <w:r w:rsidR="0096585C" w:rsidRPr="00727ADD">
        <w:rPr>
          <w:sz w:val="22"/>
          <w:szCs w:val="22"/>
        </w:rPr>
        <w:t>20</w:t>
      </w:r>
      <w:r w:rsidR="00932FFA" w:rsidRPr="00727ADD">
        <w:rPr>
          <w:sz w:val="22"/>
          <w:szCs w:val="22"/>
        </w:rPr>
        <w:t xml:space="preserve"> kl.</w:t>
      </w:r>
      <w:r w:rsidR="0022372B" w:rsidRPr="00727ADD">
        <w:rPr>
          <w:sz w:val="22"/>
          <w:szCs w:val="22"/>
        </w:rPr>
        <w:t xml:space="preserve"> </w:t>
      </w:r>
      <w:r w:rsidR="00932FFA" w:rsidRPr="00727ADD">
        <w:rPr>
          <w:sz w:val="22"/>
          <w:szCs w:val="22"/>
        </w:rPr>
        <w:t>9</w:t>
      </w:r>
      <w:r w:rsidR="0022372B" w:rsidRPr="00727ADD">
        <w:rPr>
          <w:sz w:val="22"/>
          <w:szCs w:val="22"/>
        </w:rPr>
        <w:t>:</w:t>
      </w:r>
      <w:r w:rsidR="00932FFA" w:rsidRPr="00727ADD">
        <w:rPr>
          <w:sz w:val="22"/>
          <w:szCs w:val="22"/>
        </w:rPr>
        <w:t>30-1</w:t>
      </w:r>
      <w:r w:rsidR="00727ADD" w:rsidRPr="00727ADD">
        <w:rPr>
          <w:sz w:val="22"/>
          <w:szCs w:val="22"/>
        </w:rPr>
        <w:t>5</w:t>
      </w:r>
      <w:r w:rsidR="00280B4D" w:rsidRPr="00727ADD">
        <w:rPr>
          <w:sz w:val="22"/>
          <w:szCs w:val="22"/>
        </w:rPr>
        <w:t>:</w:t>
      </w:r>
      <w:r w:rsidR="00727ADD" w:rsidRPr="00727ADD">
        <w:rPr>
          <w:sz w:val="22"/>
          <w:szCs w:val="22"/>
        </w:rPr>
        <w:t>3</w:t>
      </w:r>
      <w:r w:rsidR="00280B4D" w:rsidRPr="00727ADD">
        <w:rPr>
          <w:sz w:val="22"/>
          <w:szCs w:val="22"/>
        </w:rPr>
        <w:t>0</w:t>
      </w:r>
    </w:p>
    <w:p w14:paraId="28179125" w14:textId="77777777" w:rsidR="0054067A" w:rsidRPr="00727ADD" w:rsidRDefault="0054067A" w:rsidP="0085260D">
      <w:pPr>
        <w:tabs>
          <w:tab w:val="left" w:pos="567"/>
        </w:tabs>
        <w:rPr>
          <w:sz w:val="22"/>
          <w:szCs w:val="22"/>
        </w:rPr>
      </w:pPr>
      <w:r w:rsidRPr="00727ADD">
        <w:rPr>
          <w:sz w:val="22"/>
          <w:szCs w:val="22"/>
        </w:rPr>
        <w:t>Plats:</w:t>
      </w:r>
      <w:r w:rsidRPr="00727ADD">
        <w:rPr>
          <w:sz w:val="22"/>
          <w:szCs w:val="22"/>
        </w:rPr>
        <w:tab/>
      </w:r>
      <w:r w:rsidR="00727ADD" w:rsidRPr="00727ADD">
        <w:rPr>
          <w:sz w:val="22"/>
          <w:szCs w:val="22"/>
        </w:rPr>
        <w:t>Trafikverkets kontor i Solna</w:t>
      </w:r>
    </w:p>
    <w:p w14:paraId="2B27FBA7" w14:textId="77777777" w:rsidR="0054067A" w:rsidRPr="00727ADD" w:rsidRDefault="0054067A" w:rsidP="0054067A">
      <w:pPr>
        <w:rPr>
          <w:sz w:val="22"/>
          <w:szCs w:val="22"/>
        </w:rPr>
      </w:pPr>
    </w:p>
    <w:tbl>
      <w:tblPr>
        <w:tblStyle w:val="Tabellrutn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1E0" w:firstRow="1" w:lastRow="1" w:firstColumn="1" w:lastColumn="1" w:noHBand="0" w:noVBand="0"/>
      </w:tblPr>
      <w:tblGrid>
        <w:gridCol w:w="1754"/>
        <w:gridCol w:w="3208"/>
        <w:gridCol w:w="4394"/>
      </w:tblGrid>
      <w:tr w:rsidR="00504311" w:rsidRPr="00727ADD" w14:paraId="56A8220B" w14:textId="77777777" w:rsidTr="00E00659">
        <w:tc>
          <w:tcPr>
            <w:tcW w:w="1754" w:type="dxa"/>
            <w:shd w:val="clear" w:color="auto" w:fill="FFFFFF"/>
            <w:hideMark/>
          </w:tcPr>
          <w:p w14:paraId="37EE0CE3" w14:textId="77777777" w:rsidR="00504311" w:rsidRPr="00727ADD" w:rsidRDefault="00504311" w:rsidP="00504311">
            <w:pPr>
              <w:tabs>
                <w:tab w:val="left" w:pos="1418"/>
              </w:tabs>
              <w:ind w:left="-108"/>
              <w:rPr>
                <w:sz w:val="22"/>
                <w:szCs w:val="22"/>
              </w:rPr>
            </w:pPr>
            <w:bookmarkStart w:id="0" w:name="OLE_LINK3"/>
            <w:bookmarkStart w:id="1" w:name="OLE_LINK4"/>
            <w:r w:rsidRPr="00727ADD">
              <w:rPr>
                <w:sz w:val="22"/>
                <w:szCs w:val="22"/>
              </w:rPr>
              <w:t>Närvarande:</w:t>
            </w:r>
            <w:r w:rsidRPr="00727ADD">
              <w:rPr>
                <w:sz w:val="22"/>
                <w:szCs w:val="22"/>
              </w:rPr>
              <w:tab/>
            </w:r>
          </w:p>
        </w:tc>
        <w:tc>
          <w:tcPr>
            <w:tcW w:w="3208" w:type="dxa"/>
            <w:shd w:val="clear" w:color="auto" w:fill="FFFFFF"/>
            <w:hideMark/>
          </w:tcPr>
          <w:p w14:paraId="4271246D" w14:textId="77777777" w:rsidR="00504311" w:rsidRPr="00727ADD" w:rsidRDefault="00504311" w:rsidP="00504311">
            <w:pPr>
              <w:tabs>
                <w:tab w:val="left" w:pos="1418"/>
              </w:tabs>
              <w:rPr>
                <w:sz w:val="22"/>
                <w:szCs w:val="22"/>
              </w:rPr>
            </w:pPr>
            <w:r w:rsidRPr="00727ADD">
              <w:rPr>
                <w:sz w:val="22"/>
                <w:szCs w:val="22"/>
              </w:rPr>
              <w:t xml:space="preserve">Kenneth Lind, TRV </w:t>
            </w:r>
          </w:p>
        </w:tc>
        <w:tc>
          <w:tcPr>
            <w:tcW w:w="4394" w:type="dxa"/>
            <w:shd w:val="clear" w:color="auto" w:fill="FFFFFF"/>
            <w:hideMark/>
          </w:tcPr>
          <w:p w14:paraId="098F39C6" w14:textId="77777777" w:rsidR="00504311" w:rsidRPr="00727ADD" w:rsidRDefault="00504311" w:rsidP="00504311">
            <w:pPr>
              <w:tabs>
                <w:tab w:val="left" w:pos="1418"/>
              </w:tabs>
              <w:rPr>
                <w:sz w:val="22"/>
                <w:szCs w:val="22"/>
                <w:lang w:val="fi-FI"/>
              </w:rPr>
            </w:pPr>
            <w:r>
              <w:rPr>
                <w:sz w:val="22"/>
                <w:szCs w:val="22"/>
                <w:lang w:val="fi-FI"/>
              </w:rPr>
              <w:t>Anders Pettersson, Lemminkäinen</w:t>
            </w:r>
          </w:p>
        </w:tc>
      </w:tr>
      <w:tr w:rsidR="00504311" w:rsidRPr="00727ADD" w14:paraId="371BECC3" w14:textId="77777777" w:rsidTr="00E00659">
        <w:tc>
          <w:tcPr>
            <w:tcW w:w="1754" w:type="dxa"/>
            <w:shd w:val="clear" w:color="auto" w:fill="FFFFFF"/>
          </w:tcPr>
          <w:p w14:paraId="0B2ED3EB" w14:textId="77777777" w:rsidR="00504311" w:rsidRPr="00727ADD" w:rsidRDefault="00504311" w:rsidP="00504311">
            <w:pPr>
              <w:tabs>
                <w:tab w:val="left" w:pos="1418"/>
              </w:tabs>
              <w:ind w:left="-108"/>
              <w:rPr>
                <w:sz w:val="22"/>
                <w:szCs w:val="22"/>
              </w:rPr>
            </w:pPr>
          </w:p>
        </w:tc>
        <w:tc>
          <w:tcPr>
            <w:tcW w:w="3208" w:type="dxa"/>
            <w:shd w:val="clear" w:color="auto" w:fill="FFFFFF"/>
          </w:tcPr>
          <w:p w14:paraId="1E84A2A2" w14:textId="77777777" w:rsidR="00504311" w:rsidRPr="00727ADD" w:rsidRDefault="00504311" w:rsidP="00504311">
            <w:pPr>
              <w:tabs>
                <w:tab w:val="left" w:pos="1418"/>
              </w:tabs>
              <w:rPr>
                <w:sz w:val="22"/>
                <w:szCs w:val="22"/>
              </w:rPr>
            </w:pPr>
            <w:r w:rsidRPr="00727ADD">
              <w:rPr>
                <w:sz w:val="22"/>
                <w:szCs w:val="22"/>
              </w:rPr>
              <w:t>Torbjörn Jacobson, TRV</w:t>
            </w:r>
          </w:p>
        </w:tc>
        <w:tc>
          <w:tcPr>
            <w:tcW w:w="4394" w:type="dxa"/>
            <w:shd w:val="clear" w:color="auto" w:fill="FFFFFF"/>
          </w:tcPr>
          <w:p w14:paraId="615FE688" w14:textId="77777777" w:rsidR="00504311" w:rsidRPr="00727ADD" w:rsidRDefault="00504311" w:rsidP="00504311">
            <w:pPr>
              <w:tabs>
                <w:tab w:val="left" w:pos="1418"/>
              </w:tabs>
              <w:rPr>
                <w:sz w:val="22"/>
                <w:szCs w:val="22"/>
              </w:rPr>
            </w:pPr>
            <w:r>
              <w:rPr>
                <w:sz w:val="22"/>
                <w:szCs w:val="22"/>
                <w:lang w:val="en-US"/>
              </w:rPr>
              <w:t>Martin Rydh, Peab</w:t>
            </w:r>
          </w:p>
        </w:tc>
      </w:tr>
      <w:tr w:rsidR="00504311" w:rsidRPr="00727ADD" w14:paraId="412AB909" w14:textId="77777777" w:rsidTr="00E00659">
        <w:tc>
          <w:tcPr>
            <w:tcW w:w="1754" w:type="dxa"/>
            <w:shd w:val="clear" w:color="auto" w:fill="FFFFFF"/>
          </w:tcPr>
          <w:p w14:paraId="4556CA42" w14:textId="77777777" w:rsidR="00504311" w:rsidRPr="00727ADD" w:rsidRDefault="00504311" w:rsidP="00504311">
            <w:pPr>
              <w:tabs>
                <w:tab w:val="left" w:pos="1418"/>
              </w:tabs>
              <w:rPr>
                <w:sz w:val="22"/>
                <w:szCs w:val="22"/>
              </w:rPr>
            </w:pPr>
          </w:p>
        </w:tc>
        <w:tc>
          <w:tcPr>
            <w:tcW w:w="3208" w:type="dxa"/>
            <w:shd w:val="clear" w:color="auto" w:fill="FFFFFF"/>
            <w:hideMark/>
          </w:tcPr>
          <w:p w14:paraId="2D9A2284" w14:textId="77777777" w:rsidR="00504311" w:rsidRPr="00727ADD" w:rsidRDefault="00504311" w:rsidP="00504311">
            <w:pPr>
              <w:tabs>
                <w:tab w:val="left" w:pos="1418"/>
              </w:tabs>
              <w:rPr>
                <w:sz w:val="22"/>
                <w:szCs w:val="22"/>
                <w:lang w:val="nl-NL"/>
              </w:rPr>
            </w:pPr>
            <w:r w:rsidRPr="00727ADD">
              <w:rPr>
                <w:sz w:val="22"/>
                <w:szCs w:val="22"/>
                <w:lang w:val="nl-NL"/>
              </w:rPr>
              <w:t>Henrik Arnerdal, Nynas</w:t>
            </w:r>
          </w:p>
        </w:tc>
        <w:tc>
          <w:tcPr>
            <w:tcW w:w="4394" w:type="dxa"/>
            <w:shd w:val="clear" w:color="auto" w:fill="FFFFFF"/>
          </w:tcPr>
          <w:p w14:paraId="0D2AE1F2" w14:textId="77777777" w:rsidR="00504311" w:rsidRPr="00727ADD" w:rsidRDefault="00504311" w:rsidP="00504311">
            <w:pPr>
              <w:tabs>
                <w:tab w:val="left" w:pos="1418"/>
              </w:tabs>
              <w:rPr>
                <w:sz w:val="22"/>
                <w:szCs w:val="22"/>
              </w:rPr>
            </w:pPr>
            <w:r w:rsidRPr="00727ADD">
              <w:rPr>
                <w:sz w:val="22"/>
                <w:szCs w:val="22"/>
                <w:lang w:val="en-US"/>
              </w:rPr>
              <w:t>Katarina Ekblad, Skanska</w:t>
            </w:r>
          </w:p>
        </w:tc>
      </w:tr>
      <w:tr w:rsidR="00504311" w:rsidRPr="00727ADD" w14:paraId="3C39F937" w14:textId="77777777" w:rsidTr="00E00659">
        <w:tc>
          <w:tcPr>
            <w:tcW w:w="1754" w:type="dxa"/>
            <w:shd w:val="clear" w:color="auto" w:fill="FFFFFF"/>
          </w:tcPr>
          <w:p w14:paraId="1F0969FC" w14:textId="77777777" w:rsidR="00504311" w:rsidRPr="00727ADD" w:rsidRDefault="00504311" w:rsidP="00504311">
            <w:pPr>
              <w:tabs>
                <w:tab w:val="left" w:pos="1418"/>
              </w:tabs>
              <w:rPr>
                <w:sz w:val="22"/>
                <w:szCs w:val="22"/>
              </w:rPr>
            </w:pPr>
          </w:p>
        </w:tc>
        <w:tc>
          <w:tcPr>
            <w:tcW w:w="3208" w:type="dxa"/>
            <w:shd w:val="clear" w:color="auto" w:fill="FFFFFF"/>
            <w:hideMark/>
          </w:tcPr>
          <w:p w14:paraId="4733A89C" w14:textId="77777777" w:rsidR="00504311" w:rsidRPr="00727ADD" w:rsidRDefault="00504311" w:rsidP="00504311">
            <w:pPr>
              <w:tabs>
                <w:tab w:val="left" w:pos="1418"/>
              </w:tabs>
              <w:rPr>
                <w:sz w:val="22"/>
                <w:szCs w:val="22"/>
              </w:rPr>
            </w:pPr>
            <w:r w:rsidRPr="00727ADD">
              <w:rPr>
                <w:sz w:val="22"/>
                <w:szCs w:val="22"/>
                <w:lang w:val="nl-NL"/>
              </w:rPr>
              <w:t>Khalid Kader, NCC</w:t>
            </w:r>
          </w:p>
        </w:tc>
        <w:tc>
          <w:tcPr>
            <w:tcW w:w="4394" w:type="dxa"/>
            <w:shd w:val="clear" w:color="auto" w:fill="FFFFFF"/>
          </w:tcPr>
          <w:p w14:paraId="23D84E20" w14:textId="77777777" w:rsidR="00504311" w:rsidRPr="00727ADD" w:rsidRDefault="00504311" w:rsidP="00504311">
            <w:pPr>
              <w:tabs>
                <w:tab w:val="left" w:pos="1418"/>
              </w:tabs>
              <w:rPr>
                <w:sz w:val="22"/>
                <w:szCs w:val="22"/>
                <w:lang w:val="en-US"/>
              </w:rPr>
            </w:pPr>
            <w:r w:rsidRPr="00727ADD">
              <w:rPr>
                <w:sz w:val="22"/>
              </w:rPr>
              <w:t>Jörgen Olausson, Asfalt &amp; Stenkontroll</w:t>
            </w:r>
          </w:p>
        </w:tc>
      </w:tr>
      <w:tr w:rsidR="00504311" w:rsidRPr="00727ADD" w14:paraId="2B5E3EEF" w14:textId="77777777" w:rsidTr="00E00659">
        <w:tc>
          <w:tcPr>
            <w:tcW w:w="1754" w:type="dxa"/>
            <w:shd w:val="clear" w:color="auto" w:fill="FFFFFF"/>
          </w:tcPr>
          <w:p w14:paraId="171A99C9" w14:textId="77777777" w:rsidR="00504311" w:rsidRPr="00727ADD" w:rsidRDefault="00504311" w:rsidP="00504311">
            <w:pPr>
              <w:tabs>
                <w:tab w:val="left" w:pos="1418"/>
              </w:tabs>
              <w:rPr>
                <w:sz w:val="22"/>
                <w:szCs w:val="22"/>
              </w:rPr>
            </w:pPr>
          </w:p>
        </w:tc>
        <w:tc>
          <w:tcPr>
            <w:tcW w:w="3208" w:type="dxa"/>
            <w:shd w:val="clear" w:color="auto" w:fill="FFFFFF"/>
          </w:tcPr>
          <w:p w14:paraId="728A6F96" w14:textId="77777777" w:rsidR="00504311" w:rsidRPr="00727ADD" w:rsidRDefault="00504311" w:rsidP="00504311">
            <w:pPr>
              <w:tabs>
                <w:tab w:val="left" w:pos="1418"/>
              </w:tabs>
              <w:rPr>
                <w:sz w:val="22"/>
                <w:szCs w:val="22"/>
                <w:lang w:val="fi-FI"/>
              </w:rPr>
            </w:pPr>
            <w:r w:rsidRPr="00727ADD">
              <w:rPr>
                <w:sz w:val="22"/>
                <w:szCs w:val="22"/>
                <w:lang w:val="nl-NL"/>
              </w:rPr>
              <w:t>Leif Viman, VTI</w:t>
            </w:r>
          </w:p>
        </w:tc>
        <w:tc>
          <w:tcPr>
            <w:tcW w:w="4394" w:type="dxa"/>
            <w:shd w:val="clear" w:color="auto" w:fill="FFFFFF"/>
          </w:tcPr>
          <w:p w14:paraId="43E7B6D7" w14:textId="77777777" w:rsidR="00504311" w:rsidRPr="00727ADD" w:rsidRDefault="00504311" w:rsidP="00504311">
            <w:pPr>
              <w:tabs>
                <w:tab w:val="left" w:pos="1418"/>
              </w:tabs>
              <w:rPr>
                <w:sz w:val="22"/>
                <w:szCs w:val="22"/>
                <w:lang w:val="fi-FI"/>
              </w:rPr>
            </w:pPr>
          </w:p>
        </w:tc>
      </w:tr>
      <w:tr w:rsidR="00504311" w:rsidRPr="00727ADD" w14:paraId="426C1311" w14:textId="77777777" w:rsidTr="00E00659">
        <w:tc>
          <w:tcPr>
            <w:tcW w:w="1754" w:type="dxa"/>
            <w:shd w:val="clear" w:color="auto" w:fill="FFFFFF"/>
            <w:hideMark/>
          </w:tcPr>
          <w:p w14:paraId="59A10EB8" w14:textId="77777777" w:rsidR="00504311" w:rsidRPr="00727ADD" w:rsidRDefault="00504311" w:rsidP="00504311">
            <w:pPr>
              <w:tabs>
                <w:tab w:val="left" w:pos="1418"/>
              </w:tabs>
              <w:ind w:left="-108"/>
              <w:rPr>
                <w:sz w:val="22"/>
                <w:szCs w:val="22"/>
              </w:rPr>
            </w:pPr>
          </w:p>
        </w:tc>
        <w:tc>
          <w:tcPr>
            <w:tcW w:w="3208" w:type="dxa"/>
            <w:shd w:val="clear" w:color="auto" w:fill="FFFFFF"/>
            <w:hideMark/>
          </w:tcPr>
          <w:p w14:paraId="12BE9604" w14:textId="77777777" w:rsidR="00504311" w:rsidRPr="00727ADD" w:rsidRDefault="00504311" w:rsidP="00504311">
            <w:pPr>
              <w:tabs>
                <w:tab w:val="left" w:pos="1418"/>
              </w:tabs>
              <w:rPr>
                <w:sz w:val="22"/>
                <w:szCs w:val="22"/>
              </w:rPr>
            </w:pPr>
          </w:p>
        </w:tc>
        <w:tc>
          <w:tcPr>
            <w:tcW w:w="4394" w:type="dxa"/>
            <w:shd w:val="clear" w:color="auto" w:fill="FFFFFF"/>
            <w:hideMark/>
          </w:tcPr>
          <w:p w14:paraId="348DE3E2" w14:textId="77777777" w:rsidR="00504311" w:rsidRPr="00727ADD" w:rsidRDefault="00504311" w:rsidP="00504311">
            <w:pPr>
              <w:tabs>
                <w:tab w:val="left" w:pos="1418"/>
              </w:tabs>
              <w:rPr>
                <w:sz w:val="22"/>
                <w:szCs w:val="22"/>
                <w:lang w:val="nl-NL"/>
              </w:rPr>
            </w:pPr>
          </w:p>
        </w:tc>
      </w:tr>
      <w:tr w:rsidR="00504311" w:rsidRPr="00727ADD" w14:paraId="2E70A330" w14:textId="77777777" w:rsidTr="00E00659">
        <w:tc>
          <w:tcPr>
            <w:tcW w:w="1754" w:type="dxa"/>
            <w:shd w:val="clear" w:color="auto" w:fill="FFFFFF"/>
          </w:tcPr>
          <w:p w14:paraId="47245555" w14:textId="77777777" w:rsidR="00504311" w:rsidRPr="00727ADD" w:rsidRDefault="00504311" w:rsidP="00504311">
            <w:pPr>
              <w:tabs>
                <w:tab w:val="left" w:pos="1418"/>
              </w:tabs>
              <w:ind w:left="-108"/>
              <w:rPr>
                <w:sz w:val="22"/>
                <w:szCs w:val="22"/>
              </w:rPr>
            </w:pPr>
            <w:r w:rsidRPr="00727ADD">
              <w:rPr>
                <w:sz w:val="22"/>
                <w:szCs w:val="22"/>
              </w:rPr>
              <w:t>Frånvarande:</w:t>
            </w:r>
            <w:r w:rsidRPr="00727ADD">
              <w:rPr>
                <w:sz w:val="22"/>
                <w:szCs w:val="22"/>
              </w:rPr>
              <w:tab/>
            </w:r>
          </w:p>
        </w:tc>
        <w:tc>
          <w:tcPr>
            <w:tcW w:w="3208" w:type="dxa"/>
            <w:shd w:val="clear" w:color="auto" w:fill="FFFFFF"/>
          </w:tcPr>
          <w:p w14:paraId="57EA75C5" w14:textId="77777777" w:rsidR="00504311" w:rsidRPr="00727ADD" w:rsidRDefault="00504311" w:rsidP="00504311">
            <w:pPr>
              <w:tabs>
                <w:tab w:val="left" w:pos="1418"/>
              </w:tabs>
              <w:rPr>
                <w:sz w:val="22"/>
                <w:szCs w:val="22"/>
              </w:rPr>
            </w:pPr>
            <w:r w:rsidRPr="00727ADD">
              <w:rPr>
                <w:sz w:val="22"/>
                <w:szCs w:val="22"/>
                <w:lang w:val="nl-NL"/>
              </w:rPr>
              <w:t>Mattias Andersson, Svevia</w:t>
            </w:r>
            <w:r>
              <w:rPr>
                <w:sz w:val="22"/>
                <w:szCs w:val="22"/>
                <w:lang w:val="nl-NL"/>
              </w:rPr>
              <w:t xml:space="preserve"> </w:t>
            </w:r>
          </w:p>
        </w:tc>
        <w:tc>
          <w:tcPr>
            <w:tcW w:w="4394" w:type="dxa"/>
            <w:shd w:val="clear" w:color="auto" w:fill="FFFFFF"/>
          </w:tcPr>
          <w:p w14:paraId="58B4E2E0" w14:textId="77777777" w:rsidR="00504311" w:rsidRDefault="00504311" w:rsidP="00504311">
            <w:pPr>
              <w:tabs>
                <w:tab w:val="left" w:pos="1418"/>
              </w:tabs>
              <w:rPr>
                <w:sz w:val="22"/>
                <w:szCs w:val="22"/>
                <w:lang w:val="en-US"/>
              </w:rPr>
            </w:pPr>
            <w:r w:rsidRPr="00727ADD">
              <w:rPr>
                <w:sz w:val="22"/>
                <w:szCs w:val="22"/>
              </w:rPr>
              <w:t>Glenn Lundmark, Asfaltskolan</w:t>
            </w:r>
          </w:p>
        </w:tc>
      </w:tr>
      <w:tr w:rsidR="00504311" w:rsidRPr="00727ADD" w14:paraId="157AB534" w14:textId="77777777" w:rsidTr="00E00659">
        <w:tc>
          <w:tcPr>
            <w:tcW w:w="1754" w:type="dxa"/>
            <w:shd w:val="clear" w:color="auto" w:fill="FFFFFF"/>
          </w:tcPr>
          <w:p w14:paraId="32312CEC" w14:textId="77777777" w:rsidR="00504311" w:rsidRPr="00727ADD" w:rsidRDefault="00504311" w:rsidP="00504311">
            <w:pPr>
              <w:tabs>
                <w:tab w:val="left" w:pos="1418"/>
              </w:tabs>
              <w:ind w:left="-108"/>
              <w:rPr>
                <w:sz w:val="22"/>
                <w:szCs w:val="22"/>
              </w:rPr>
            </w:pPr>
          </w:p>
        </w:tc>
        <w:tc>
          <w:tcPr>
            <w:tcW w:w="3208" w:type="dxa"/>
            <w:shd w:val="clear" w:color="auto" w:fill="FFFFFF"/>
          </w:tcPr>
          <w:p w14:paraId="23953453" w14:textId="77777777" w:rsidR="00504311" w:rsidRPr="00727ADD" w:rsidRDefault="00504311" w:rsidP="00504311">
            <w:pPr>
              <w:tabs>
                <w:tab w:val="left" w:pos="1418"/>
              </w:tabs>
              <w:rPr>
                <w:sz w:val="22"/>
                <w:szCs w:val="22"/>
              </w:rPr>
            </w:pPr>
            <w:r>
              <w:rPr>
                <w:sz w:val="22"/>
                <w:szCs w:val="22"/>
                <w:lang w:val="en-US"/>
              </w:rPr>
              <w:t>Representant från Swedavia</w:t>
            </w:r>
          </w:p>
        </w:tc>
        <w:tc>
          <w:tcPr>
            <w:tcW w:w="4394" w:type="dxa"/>
            <w:shd w:val="clear" w:color="auto" w:fill="FFFFFF"/>
          </w:tcPr>
          <w:p w14:paraId="2E051EC8" w14:textId="77777777" w:rsidR="00504311" w:rsidRDefault="00504311" w:rsidP="00504311">
            <w:pPr>
              <w:tabs>
                <w:tab w:val="left" w:pos="1418"/>
              </w:tabs>
              <w:rPr>
                <w:sz w:val="22"/>
                <w:szCs w:val="22"/>
                <w:lang w:val="en-US"/>
              </w:rPr>
            </w:pPr>
            <w:r w:rsidRPr="00727ADD">
              <w:rPr>
                <w:sz w:val="22"/>
                <w:szCs w:val="22"/>
                <w:lang w:val="nl-NL"/>
              </w:rPr>
              <w:t>Andreas Waldemarsson, VTI</w:t>
            </w:r>
          </w:p>
        </w:tc>
      </w:tr>
    </w:tbl>
    <w:bookmarkEnd w:id="0"/>
    <w:bookmarkEnd w:id="1"/>
    <w:p w14:paraId="1F863780" w14:textId="77777777" w:rsidR="00AE68D2" w:rsidRPr="0096585C" w:rsidRDefault="00BC6333" w:rsidP="00D967DF">
      <w:pPr>
        <w:pStyle w:val="NormalBasmall"/>
        <w:numPr>
          <w:ilvl w:val="0"/>
          <w:numId w:val="2"/>
        </w:numPr>
        <w:tabs>
          <w:tab w:val="left" w:pos="6804"/>
        </w:tabs>
        <w:spacing w:before="360"/>
        <w:ind w:left="295" w:right="0" w:hanging="357"/>
        <w:rPr>
          <w:b/>
        </w:rPr>
      </w:pPr>
      <w:r w:rsidRPr="0096585C">
        <w:rPr>
          <w:b/>
        </w:rPr>
        <w:t>Inledning</w:t>
      </w:r>
    </w:p>
    <w:p w14:paraId="7B0BF865" w14:textId="77777777" w:rsidR="0096585C" w:rsidRDefault="00FE6908" w:rsidP="00E350DC">
      <w:pPr>
        <w:pStyle w:val="NormalBasmall"/>
        <w:tabs>
          <w:tab w:val="left" w:pos="6804"/>
        </w:tabs>
        <w:ind w:left="301" w:right="0"/>
      </w:pPr>
      <w:r>
        <w:t>Kenneth började med att hälsa alla välkomna innan han drog s</w:t>
      </w:r>
      <w:r w:rsidR="0096585C">
        <w:t>äkerhetsrutiner</w:t>
      </w:r>
      <w:r>
        <w:t>na</w:t>
      </w:r>
      <w:r w:rsidR="0096585C">
        <w:t xml:space="preserve"> för lokalen och </w:t>
      </w:r>
      <w:r>
        <w:t xml:space="preserve">sedan började vi med en </w:t>
      </w:r>
      <w:r w:rsidR="0096585C">
        <w:t>snabb presentationsrunda</w:t>
      </w:r>
      <w:r>
        <w:t>,</w:t>
      </w:r>
      <w:r w:rsidR="0096585C">
        <w:t xml:space="preserve"> där </w:t>
      </w:r>
      <w:r w:rsidR="0096585C" w:rsidRPr="0096585C">
        <w:t xml:space="preserve">Anders </w:t>
      </w:r>
      <w:r w:rsidR="0096585C">
        <w:t xml:space="preserve">är </w:t>
      </w:r>
      <w:r w:rsidR="0096585C" w:rsidRPr="0096585C">
        <w:t>ny från Lemmink</w:t>
      </w:r>
      <w:r w:rsidR="0096585C">
        <w:t>ä</w:t>
      </w:r>
      <w:r w:rsidR="0096585C" w:rsidRPr="0096585C">
        <w:t xml:space="preserve">inen </w:t>
      </w:r>
      <w:r>
        <w:t xml:space="preserve">och </w:t>
      </w:r>
      <w:r w:rsidR="0096585C" w:rsidRPr="0096585C">
        <w:t>Martin Rydh ny från Peab</w:t>
      </w:r>
      <w:r>
        <w:t xml:space="preserve">, han har dock tidigare varit med i </w:t>
      </w:r>
      <w:r w:rsidR="0096585C" w:rsidRPr="0096585C">
        <w:t>bitumenut</w:t>
      </w:r>
      <w:r w:rsidR="0096585C">
        <w:t>s</w:t>
      </w:r>
      <w:r w:rsidR="0096585C" w:rsidRPr="0096585C">
        <w:t>kottet</w:t>
      </w:r>
      <w:r w:rsidR="0096585C">
        <w:t xml:space="preserve"> </w:t>
      </w:r>
      <w:r>
        <w:t>övriga är</w:t>
      </w:r>
      <w:r w:rsidR="0096585C">
        <w:t xml:space="preserve"> gamla invanda deltagare.</w:t>
      </w:r>
      <w:r>
        <w:t xml:space="preserve"> Safwat Said från VTI kom lagom till punkt 8 för att som särskilt inbjuden göra en genomgång av metoden för bestämning av skjuvhållfasthet.</w:t>
      </w:r>
    </w:p>
    <w:p w14:paraId="15454529" w14:textId="77777777" w:rsidR="00BC6333" w:rsidRPr="0096585C" w:rsidRDefault="00BC6333" w:rsidP="00D967DF">
      <w:pPr>
        <w:pStyle w:val="NormalBasmall"/>
        <w:numPr>
          <w:ilvl w:val="0"/>
          <w:numId w:val="2"/>
        </w:numPr>
        <w:tabs>
          <w:tab w:val="left" w:pos="6804"/>
        </w:tabs>
        <w:spacing w:before="360"/>
        <w:ind w:left="295" w:right="0" w:hanging="357"/>
        <w:rPr>
          <w:b/>
        </w:rPr>
      </w:pPr>
      <w:r w:rsidRPr="0096585C">
        <w:rPr>
          <w:b/>
        </w:rPr>
        <w:t>Föregående protokoll</w:t>
      </w:r>
    </w:p>
    <w:p w14:paraId="1D7B0326" w14:textId="77777777" w:rsidR="0096585C" w:rsidRPr="0096585C" w:rsidRDefault="00FE6908" w:rsidP="00584F46">
      <w:pPr>
        <w:pStyle w:val="NormalBasmall"/>
        <w:tabs>
          <w:tab w:val="left" w:pos="6804"/>
        </w:tabs>
        <w:ind w:left="301" w:right="0"/>
      </w:pPr>
      <w:r>
        <w:t>Martin undrade om</w:t>
      </w:r>
      <w:r w:rsidR="00EB03CF">
        <w:t xml:space="preserve"> </w:t>
      </w:r>
      <w:r>
        <w:t xml:space="preserve">Swedavia kommer att ha kvar kravet på </w:t>
      </w:r>
      <w:r w:rsidR="0096585C" w:rsidRPr="0096585C">
        <w:t>PSV</w:t>
      </w:r>
      <w:r>
        <w:t xml:space="preserve"> som nämns i föregående protokoll. Eftersom Swedavia inte hade någon representant med vid dagens möte fick frågan stå obesvarad.</w:t>
      </w:r>
      <w:r w:rsidR="0096585C" w:rsidRPr="0096585C">
        <w:t xml:space="preserve">  </w:t>
      </w:r>
    </w:p>
    <w:p w14:paraId="133486B3" w14:textId="77777777" w:rsidR="00773F34" w:rsidRDefault="00FE6908" w:rsidP="00D967DF">
      <w:pPr>
        <w:pStyle w:val="NormalBasmall"/>
        <w:numPr>
          <w:ilvl w:val="0"/>
          <w:numId w:val="2"/>
        </w:numPr>
        <w:tabs>
          <w:tab w:val="left" w:pos="6804"/>
        </w:tabs>
        <w:spacing w:before="360"/>
        <w:ind w:left="295" w:right="0" w:hanging="357"/>
        <w:rPr>
          <w:b/>
        </w:rPr>
      </w:pPr>
      <w:r>
        <w:rPr>
          <w:b/>
        </w:rPr>
        <w:t xml:space="preserve">3-6 </w:t>
      </w:r>
      <w:r w:rsidR="00773F34">
        <w:rPr>
          <w:b/>
        </w:rPr>
        <w:t xml:space="preserve">Bemanning och roller, Info EN-standarder, Hemsidan och Metoder. </w:t>
      </w:r>
    </w:p>
    <w:p w14:paraId="612035DA" w14:textId="77777777" w:rsidR="0096585C" w:rsidRDefault="00FE6908" w:rsidP="00E350DC">
      <w:pPr>
        <w:pStyle w:val="NormalBasmall"/>
        <w:tabs>
          <w:tab w:val="left" w:pos="6804"/>
        </w:tabs>
        <w:ind w:left="301" w:right="0"/>
      </w:pPr>
      <w:r w:rsidRPr="00FE6908">
        <w:t>Dessa p</w:t>
      </w:r>
      <w:r w:rsidR="0096585C" w:rsidRPr="00FE6908">
        <w:t>unkter</w:t>
      </w:r>
      <w:r w:rsidR="0096585C" w:rsidRPr="0096585C">
        <w:t xml:space="preserve"> drog Kenneth </w:t>
      </w:r>
      <w:r>
        <w:t>i</w:t>
      </w:r>
      <w:r w:rsidR="0096585C" w:rsidRPr="0096585C">
        <w:t xml:space="preserve"> e</w:t>
      </w:r>
      <w:r w:rsidR="00773F34">
        <w:t>tt svep. P</w:t>
      </w:r>
      <w:r w:rsidR="0096585C" w:rsidRPr="0096585C">
        <w:t>resentation</w:t>
      </w:r>
      <w:r w:rsidR="00773F34">
        <w:t>en</w:t>
      </w:r>
      <w:r w:rsidR="0096585C" w:rsidRPr="0096585C">
        <w:t xml:space="preserve"> bifogas här</w:t>
      </w:r>
      <w:r w:rsidR="00773F34">
        <w:t xml:space="preserve"> i sin helhet</w:t>
      </w:r>
      <w:r w:rsidR="0096585C" w:rsidRPr="0096585C">
        <w:t xml:space="preserve">: </w:t>
      </w:r>
    </w:p>
    <w:p w14:paraId="2BBEC835" w14:textId="77777777" w:rsidR="0026067A" w:rsidRDefault="0026067A" w:rsidP="0096585C">
      <w:pPr>
        <w:pStyle w:val="NormalBasmall"/>
        <w:tabs>
          <w:tab w:val="left" w:pos="6804"/>
        </w:tabs>
        <w:ind w:left="301" w:right="0"/>
      </w:pPr>
    </w:p>
    <w:p w14:paraId="51137531" w14:textId="77777777" w:rsidR="00FE6908" w:rsidRDefault="00A239B0" w:rsidP="0096585C">
      <w:pPr>
        <w:pStyle w:val="NormalBasmall"/>
        <w:tabs>
          <w:tab w:val="left" w:pos="6804"/>
        </w:tabs>
        <w:ind w:left="301" w:right="0"/>
      </w:pPr>
      <w:r>
        <w:object w:dxaOrig="1175" w:dyaOrig="760" w14:anchorId="42819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7.5pt" o:ole="">
            <v:imagedata r:id="rId8" o:title=""/>
          </v:shape>
          <o:OLEObject Type="Embed" ProgID="AcroExch.Document.11" ShapeID="_x0000_i1025" DrawAspect="Icon" ObjectID="_1526899313" r:id="rId9"/>
        </w:object>
      </w:r>
    </w:p>
    <w:p w14:paraId="7283ADC4" w14:textId="77777777" w:rsidR="00773F34" w:rsidRDefault="00773F34" w:rsidP="0096585C">
      <w:pPr>
        <w:pStyle w:val="NormalBasmall"/>
        <w:tabs>
          <w:tab w:val="left" w:pos="6804"/>
        </w:tabs>
        <w:ind w:left="301" w:right="0"/>
      </w:pPr>
    </w:p>
    <w:p w14:paraId="40AE37A8" w14:textId="628A7C02" w:rsidR="006D071B" w:rsidRDefault="000E2545" w:rsidP="0096585C">
      <w:pPr>
        <w:pStyle w:val="NormalBasmall"/>
        <w:tabs>
          <w:tab w:val="left" w:pos="6804"/>
        </w:tabs>
        <w:ind w:left="301" w:right="0"/>
      </w:pPr>
      <w:r>
        <w:t xml:space="preserve">Här följer en kort summering där Kenneth bl.a. </w:t>
      </w:r>
      <w:r w:rsidR="0096585C">
        <w:t>noterade att vi n</w:t>
      </w:r>
      <w:r w:rsidR="0096585C" w:rsidRPr="0096585C">
        <w:t xml:space="preserve">u har styrt upp </w:t>
      </w:r>
      <w:r w:rsidR="0096585C">
        <w:t>bemanningen till</w:t>
      </w:r>
      <w:r w:rsidR="0096585C" w:rsidRPr="0096585C">
        <w:t xml:space="preserve"> en person per företag</w:t>
      </w:r>
      <w:r w:rsidR="00FE6908">
        <w:t xml:space="preserve"> i utskottet. Han </w:t>
      </w:r>
      <w:r w:rsidR="0096585C">
        <w:t xml:space="preserve">gick </w:t>
      </w:r>
      <w:r>
        <w:t xml:space="preserve">också </w:t>
      </w:r>
      <w:r w:rsidR="0096585C">
        <w:t>igenom inriktningsdokumentet</w:t>
      </w:r>
      <w:r>
        <w:t xml:space="preserve">. </w:t>
      </w:r>
      <w:r w:rsidR="0074133D">
        <w:t xml:space="preserve">När det gäller standardisering så finns en undergrupp för asfalt (AG1) under TK 202 </w:t>
      </w:r>
      <w:r>
        <w:t xml:space="preserve">(Vägmaterial) </w:t>
      </w:r>
      <w:r w:rsidR="0074133D">
        <w:t>som</w:t>
      </w:r>
      <w:r w:rsidR="006D071B">
        <w:t xml:space="preserve"> hanterar remisser</w:t>
      </w:r>
      <w:r w:rsidR="0074133D">
        <w:t>. Det är Kenneth L som är ordförande</w:t>
      </w:r>
      <w:r>
        <w:t xml:space="preserve"> även i dessa grupperingar</w:t>
      </w:r>
      <w:r w:rsidR="0074133D">
        <w:t xml:space="preserve">. </w:t>
      </w:r>
      <w:r>
        <w:t xml:space="preserve">Det underlättar ju för att få en samsyn mellan utskottet och TK-arbetet. </w:t>
      </w:r>
      <w:r w:rsidR="0026067A">
        <w:t xml:space="preserve">När det gäller standardiseringsarbetet så ligger </w:t>
      </w:r>
      <w:r w:rsidR="00773F34">
        <w:t xml:space="preserve">det just nu </w:t>
      </w:r>
      <w:r w:rsidR="0026067A">
        <w:t xml:space="preserve">21 asfaltmetoder på bordet! Det gäller att hålla tungan rätt i mun när man ska hantera alla dessa metoder på ett korrekt sätt. </w:t>
      </w:r>
    </w:p>
    <w:p w14:paraId="769A00D1" w14:textId="77777777" w:rsidR="006D071B" w:rsidRDefault="006D071B" w:rsidP="0096585C">
      <w:pPr>
        <w:pStyle w:val="NormalBasmall"/>
        <w:tabs>
          <w:tab w:val="left" w:pos="6804"/>
        </w:tabs>
        <w:ind w:left="301" w:right="0"/>
      </w:pPr>
    </w:p>
    <w:p w14:paraId="0D1E5B7F" w14:textId="77777777" w:rsidR="006D071B" w:rsidRDefault="006D071B" w:rsidP="0096585C">
      <w:pPr>
        <w:pStyle w:val="NormalBasmall"/>
        <w:tabs>
          <w:tab w:val="left" w:pos="6804"/>
        </w:tabs>
        <w:ind w:left="301" w:right="0"/>
      </w:pPr>
      <w:r>
        <w:t>SS-EN 12697-16:2016 ”Prall” samt SS-EN 12697-35:2016 Laboratorieblandning har nyligen publicerats på SIS hemsida. Dessa kan hämtas via SIS E-nav.</w:t>
      </w:r>
    </w:p>
    <w:p w14:paraId="60A8DD7E" w14:textId="77777777" w:rsidR="006D071B" w:rsidRDefault="006D071B" w:rsidP="0096585C">
      <w:pPr>
        <w:pStyle w:val="NormalBasmall"/>
        <w:tabs>
          <w:tab w:val="left" w:pos="6804"/>
        </w:tabs>
        <w:ind w:left="301" w:right="0"/>
      </w:pPr>
    </w:p>
    <w:p w14:paraId="49461A1E" w14:textId="77777777" w:rsidR="00773F34" w:rsidRDefault="00002CB2" w:rsidP="0096585C">
      <w:pPr>
        <w:pStyle w:val="NormalBasmall"/>
        <w:tabs>
          <w:tab w:val="left" w:pos="6804"/>
        </w:tabs>
        <w:ind w:left="301" w:right="0"/>
      </w:pPr>
      <w:r>
        <w:t xml:space="preserve">Några TRVMB metoder ligger </w:t>
      </w:r>
      <w:r w:rsidR="00773F34">
        <w:t xml:space="preserve">också </w:t>
      </w:r>
      <w:r>
        <w:t>för omarbetning till TDOK</w:t>
      </w:r>
      <w:r w:rsidR="00773F34">
        <w:t>, bl.a. ”Strykning av extremdata” som Kenneth tycker ska användas för provning från väg.</w:t>
      </w:r>
      <w:r>
        <w:t xml:space="preserve"> Vi har också några nya metoder på G</w:t>
      </w:r>
      <w:r w:rsidR="00773F34">
        <w:t>:</w:t>
      </w:r>
    </w:p>
    <w:p w14:paraId="2164C798" w14:textId="77777777" w:rsidR="00773F34" w:rsidRDefault="00773F34" w:rsidP="0096585C">
      <w:pPr>
        <w:pStyle w:val="NormalBasmall"/>
        <w:tabs>
          <w:tab w:val="left" w:pos="6804"/>
        </w:tabs>
        <w:ind w:left="301" w:right="0"/>
      </w:pPr>
    </w:p>
    <w:p w14:paraId="3249CBC4" w14:textId="77777777" w:rsidR="00773F34" w:rsidRDefault="00002CB2" w:rsidP="00773F34">
      <w:pPr>
        <w:pStyle w:val="NormalBasmall"/>
        <w:numPr>
          <w:ilvl w:val="0"/>
          <w:numId w:val="37"/>
        </w:numPr>
        <w:tabs>
          <w:tab w:val="left" w:pos="6804"/>
        </w:tabs>
        <w:ind w:right="0"/>
      </w:pPr>
      <w:r>
        <w:t>Validering av packningsmätning</w:t>
      </w:r>
    </w:p>
    <w:p w14:paraId="541AE4DC" w14:textId="77777777" w:rsidR="00773F34" w:rsidRDefault="00773F34" w:rsidP="00773F34">
      <w:pPr>
        <w:pStyle w:val="NormalBasmall"/>
        <w:numPr>
          <w:ilvl w:val="0"/>
          <w:numId w:val="37"/>
        </w:numPr>
        <w:tabs>
          <w:tab w:val="left" w:pos="6804"/>
        </w:tabs>
        <w:ind w:right="0"/>
      </w:pPr>
      <w:r>
        <w:t>S</w:t>
      </w:r>
      <w:r w:rsidR="00002CB2">
        <w:t>kjuvtest</w:t>
      </w:r>
    </w:p>
    <w:p w14:paraId="26CAB0C7" w14:textId="77777777" w:rsidR="00100046" w:rsidRDefault="007A0113" w:rsidP="00773F34">
      <w:pPr>
        <w:pStyle w:val="NormalBasmall"/>
        <w:numPr>
          <w:ilvl w:val="0"/>
          <w:numId w:val="37"/>
        </w:numPr>
        <w:tabs>
          <w:tab w:val="left" w:pos="6804"/>
        </w:tabs>
        <w:ind w:right="0"/>
      </w:pPr>
      <w:r>
        <w:lastRenderedPageBreak/>
        <w:t>Mätning med hjälp av s</w:t>
      </w:r>
      <w:r w:rsidR="00002CB2">
        <w:t>eismik på provkroppar</w:t>
      </w:r>
    </w:p>
    <w:p w14:paraId="07594995" w14:textId="6AD37626" w:rsidR="00A239B0" w:rsidRDefault="00A239B0" w:rsidP="00100046">
      <w:pPr>
        <w:pStyle w:val="NormalBasmall"/>
        <w:tabs>
          <w:tab w:val="left" w:pos="6804"/>
        </w:tabs>
        <w:ind w:right="0"/>
      </w:pPr>
    </w:p>
    <w:p w14:paraId="48EC8880" w14:textId="4FA7D656" w:rsidR="0074133D" w:rsidRDefault="00A239B0" w:rsidP="00100046">
      <w:pPr>
        <w:pStyle w:val="NormalBasmall"/>
        <w:tabs>
          <w:tab w:val="left" w:pos="6804"/>
        </w:tabs>
        <w:ind w:right="0"/>
      </w:pPr>
      <w:r>
        <w:t>Torbjörn nämnde att det finns länkar till Metodgruppen och Tankgruppens hemsidor från Trafikverkets hemsida.</w:t>
      </w:r>
    </w:p>
    <w:p w14:paraId="353D77E8" w14:textId="77777777" w:rsidR="00654FFF" w:rsidRDefault="00654FFF" w:rsidP="00D967DF">
      <w:pPr>
        <w:pStyle w:val="NormalBasmall"/>
        <w:numPr>
          <w:ilvl w:val="0"/>
          <w:numId w:val="40"/>
        </w:numPr>
        <w:tabs>
          <w:tab w:val="left" w:pos="6804"/>
        </w:tabs>
        <w:spacing w:before="360"/>
        <w:ind w:right="0"/>
        <w:rPr>
          <w:b/>
        </w:rPr>
      </w:pPr>
      <w:r>
        <w:rPr>
          <w:b/>
        </w:rPr>
        <w:t>Metodhandledningar</w:t>
      </w:r>
    </w:p>
    <w:p w14:paraId="122DDE38" w14:textId="77777777" w:rsidR="00654FFF" w:rsidRPr="006F73CE" w:rsidRDefault="00654FFF" w:rsidP="006F73CE">
      <w:pPr>
        <w:pStyle w:val="NormalBasmall"/>
        <w:tabs>
          <w:tab w:val="left" w:pos="6804"/>
        </w:tabs>
        <w:spacing w:before="120"/>
        <w:ind w:left="298" w:right="0"/>
      </w:pPr>
      <w:r w:rsidRPr="006F73CE">
        <w:t xml:space="preserve">Se över </w:t>
      </w:r>
      <w:r w:rsidR="006F73CE" w:rsidRPr="006F73CE">
        <w:t>vem/vilka som ser över dessa</w:t>
      </w:r>
      <w:r w:rsidR="006F73CE">
        <w:t xml:space="preserve"> </w:t>
      </w:r>
      <w:r w:rsidR="00773F34">
        <w:t xml:space="preserve">och uppdaterar till senaste utgåva av EN standard </w:t>
      </w:r>
      <w:r w:rsidR="006F73CE">
        <w:t xml:space="preserve">samt önskemål om att ta fram en ny </w:t>
      </w:r>
      <w:r w:rsidR="00773F34">
        <w:t xml:space="preserve">metodhandledning </w:t>
      </w:r>
      <w:r w:rsidR="006F73CE">
        <w:t>för Prall</w:t>
      </w:r>
      <w:r w:rsidR="00773F34">
        <w:t>metoden</w:t>
      </w:r>
      <w:r w:rsidR="006F73CE" w:rsidRPr="006F73CE">
        <w:t xml:space="preserve">. </w:t>
      </w:r>
      <w:r w:rsidR="00773F34">
        <w:t>Se</w:t>
      </w:r>
      <w:r w:rsidR="006F73CE" w:rsidRPr="006F73CE">
        <w:t xml:space="preserve"> beslutslistan</w:t>
      </w:r>
      <w:r w:rsidR="00773F34">
        <w:t>!</w:t>
      </w:r>
      <w:r w:rsidR="006F73CE" w:rsidRPr="006F73CE">
        <w:t xml:space="preserve"> </w:t>
      </w:r>
    </w:p>
    <w:p w14:paraId="04B2C325" w14:textId="77777777" w:rsidR="00654FFF" w:rsidRDefault="0082245C" w:rsidP="00D967DF">
      <w:pPr>
        <w:pStyle w:val="NormalBasmall"/>
        <w:numPr>
          <w:ilvl w:val="0"/>
          <w:numId w:val="40"/>
        </w:numPr>
        <w:tabs>
          <w:tab w:val="left" w:pos="6804"/>
        </w:tabs>
        <w:spacing w:before="360"/>
        <w:ind w:right="0"/>
        <w:rPr>
          <w:b/>
        </w:rPr>
      </w:pPr>
      <w:r>
        <w:rPr>
          <w:b/>
        </w:rPr>
        <w:t>Ny metod för bestämning av s</w:t>
      </w:r>
      <w:r w:rsidR="00654FFF">
        <w:rPr>
          <w:b/>
        </w:rPr>
        <w:t>kjuv</w:t>
      </w:r>
      <w:r>
        <w:rPr>
          <w:b/>
        </w:rPr>
        <w:t>egenskaper</w:t>
      </w:r>
    </w:p>
    <w:p w14:paraId="58F509C7" w14:textId="77777777" w:rsidR="006F73CE" w:rsidRDefault="006F73CE" w:rsidP="00E350DC">
      <w:pPr>
        <w:pStyle w:val="NormalBasmall"/>
        <w:tabs>
          <w:tab w:val="left" w:pos="6804"/>
        </w:tabs>
        <w:ind w:left="301" w:right="0"/>
      </w:pPr>
      <w:r>
        <w:t xml:space="preserve">Safwat, </w:t>
      </w:r>
      <w:r w:rsidR="00773F34">
        <w:t xml:space="preserve">särskilt </w:t>
      </w:r>
      <w:r>
        <w:t>inbjuden till dagens möte, gjorde en genomgång av denna metod som han tagit fram på VTI. Här finns hans presentation inlagd:</w:t>
      </w:r>
    </w:p>
    <w:p w14:paraId="4B84FEFE" w14:textId="77777777" w:rsidR="00286A30" w:rsidRDefault="00100046" w:rsidP="006F73CE">
      <w:pPr>
        <w:pStyle w:val="NormalBasmall"/>
        <w:tabs>
          <w:tab w:val="left" w:pos="6804"/>
        </w:tabs>
        <w:spacing w:before="120"/>
        <w:ind w:left="298" w:right="0"/>
      </w:pPr>
      <w:r>
        <w:object w:dxaOrig="1546" w:dyaOrig="1001" w14:anchorId="0091BE58">
          <v:shape id="_x0000_i1026" type="#_x0000_t75" style="width:77.25pt;height:50.25pt" o:ole="">
            <v:imagedata r:id="rId10" o:title=""/>
          </v:shape>
          <o:OLEObject Type="Embed" ProgID="AcroExch.Document.11" ShapeID="_x0000_i1026" DrawAspect="Icon" ObjectID="_1526899314" r:id="rId11"/>
        </w:object>
      </w:r>
    </w:p>
    <w:p w14:paraId="48373F19" w14:textId="77777777" w:rsidR="006F73CE" w:rsidRDefault="00915ADB" w:rsidP="006F73CE">
      <w:pPr>
        <w:pStyle w:val="NormalBasmall"/>
        <w:tabs>
          <w:tab w:val="left" w:pos="6804"/>
        </w:tabs>
        <w:spacing w:before="120"/>
        <w:ind w:left="298" w:right="0"/>
      </w:pPr>
      <w:r>
        <w:t>”En liten summering”</w:t>
      </w:r>
      <w:r w:rsidR="006F73CE">
        <w:t>:</w:t>
      </w:r>
    </w:p>
    <w:p w14:paraId="0A7C8058" w14:textId="77777777" w:rsidR="006F73CE" w:rsidRDefault="006F73CE" w:rsidP="006F73CE">
      <w:pPr>
        <w:pStyle w:val="NormalBasmall"/>
        <w:tabs>
          <w:tab w:val="left" w:pos="6804"/>
        </w:tabs>
        <w:spacing w:before="120"/>
        <w:ind w:left="298" w:right="0"/>
      </w:pPr>
      <w:r>
        <w:t>Metoden har funnits från början av 70-talet och olika typer av utrustningar har utvecklats under åren i bl.a. Tyskland,  USA (SHRP), Schweiz och Frankrike.</w:t>
      </w:r>
    </w:p>
    <w:p w14:paraId="655476C6" w14:textId="77777777" w:rsidR="00C847E9" w:rsidRDefault="00C847E9" w:rsidP="006F73CE">
      <w:pPr>
        <w:pStyle w:val="NormalBasmall"/>
        <w:tabs>
          <w:tab w:val="left" w:pos="6804"/>
        </w:tabs>
        <w:spacing w:before="120"/>
        <w:ind w:left="298" w:right="0"/>
      </w:pPr>
      <w:r>
        <w:t>Egenskapen skjuvning beskriver bättre än styvhet, kryptest materialen deformation och flytegenskaper under ett däck som belastar en beläggning och ger materialvandring med t.ex. valkbildning.</w:t>
      </w:r>
    </w:p>
    <w:p w14:paraId="745D7CB8" w14:textId="77777777" w:rsidR="00C847E9" w:rsidRDefault="00C847E9" w:rsidP="006F73CE">
      <w:pPr>
        <w:pStyle w:val="NormalBasmall"/>
        <w:tabs>
          <w:tab w:val="left" w:pos="6804"/>
        </w:tabs>
        <w:spacing w:before="120"/>
        <w:ind w:left="298" w:right="0"/>
      </w:pPr>
      <w:r>
        <w:t>Safwat valde en sinusformad belastning, och skillnaden mellan kraft och töjning ger en fasvinkel som beskriver provets viskositet.</w:t>
      </w:r>
    </w:p>
    <w:p w14:paraId="4186832C" w14:textId="77777777" w:rsidR="00654FFF" w:rsidRDefault="0082245C" w:rsidP="0082245C">
      <w:pPr>
        <w:pStyle w:val="NormalBasmall"/>
        <w:tabs>
          <w:tab w:val="left" w:pos="6804"/>
        </w:tabs>
        <w:spacing w:before="120"/>
        <w:ind w:left="298" w:right="0"/>
      </w:pPr>
      <w:r>
        <w:t>Viktigt att provet limmas fast ordentligt mellan stålplattorna för att få  parallellitet mellan plattorna innan den placeras in i riggen. Riggen placeras sedan i en klimatkammare för att man vid testen ska kunna variera temperatur och belastning för att erhålla masterkurvor.</w:t>
      </w:r>
    </w:p>
    <w:p w14:paraId="60631137" w14:textId="77777777" w:rsidR="0082245C" w:rsidRDefault="0082245C" w:rsidP="0082245C">
      <w:pPr>
        <w:pStyle w:val="NormalBasmall"/>
        <w:tabs>
          <w:tab w:val="left" w:pos="6804"/>
        </w:tabs>
        <w:spacing w:before="120"/>
        <w:ind w:left="298" w:right="0"/>
      </w:pPr>
      <w:r>
        <w:t xml:space="preserve">Med hjälp av masterkurvor kan man </w:t>
      </w:r>
      <w:r w:rsidR="00667513">
        <w:t xml:space="preserve">sedan </w:t>
      </w:r>
      <w:r>
        <w:t>bedöma prove</w:t>
      </w:r>
      <w:r w:rsidR="00667513">
        <w:t>rna</w:t>
      </w:r>
      <w:r>
        <w:t xml:space="preserve"> för olika typer av vägar och trafik. Tung trafik, korsningar, rondeller, slitlager/bindlager mm.</w:t>
      </w:r>
    </w:p>
    <w:p w14:paraId="539849D7" w14:textId="77777777" w:rsidR="00915ADB" w:rsidRDefault="00915ADB" w:rsidP="0082245C">
      <w:pPr>
        <w:pStyle w:val="NormalBasmall"/>
        <w:tabs>
          <w:tab w:val="left" w:pos="6804"/>
        </w:tabs>
        <w:spacing w:before="120"/>
        <w:ind w:left="298" w:right="0"/>
      </w:pPr>
      <w:r>
        <w:t>Provningen utförs vid belastningar vilket gör att provet ligger inom linjära området. Detta innebär att det är en oförstörande provning, varför samma provkropp kan provas vid alla temperaturer och belastningar för att ta fram en masterkurva.</w:t>
      </w:r>
    </w:p>
    <w:p w14:paraId="1455954D" w14:textId="77777777" w:rsidR="0082245C" w:rsidRDefault="007F17DB" w:rsidP="0082245C">
      <w:pPr>
        <w:pStyle w:val="NormalBasmall"/>
        <w:tabs>
          <w:tab w:val="left" w:pos="6804"/>
        </w:tabs>
        <w:spacing w:before="120"/>
        <w:ind w:left="298" w:right="0"/>
      </w:pPr>
      <w:r>
        <w:t>När ska metoden användas? Syftet för användning av metoden är främst för pavement design/mix design och inventering.</w:t>
      </w:r>
    </w:p>
    <w:p w14:paraId="324D566F" w14:textId="77777777" w:rsidR="00642E14" w:rsidRDefault="00642E14" w:rsidP="0082245C">
      <w:pPr>
        <w:pStyle w:val="NormalBasmall"/>
        <w:tabs>
          <w:tab w:val="left" w:pos="6804"/>
        </w:tabs>
        <w:spacing w:before="120"/>
        <w:ind w:left="298" w:right="0"/>
      </w:pPr>
      <w:r>
        <w:t>Jämförelser mellan olika metoder (skjuvning,</w:t>
      </w:r>
      <w:r w:rsidR="003F24BE">
        <w:t xml:space="preserve"> </w:t>
      </w:r>
      <w:r>
        <w:t>sty</w:t>
      </w:r>
      <w:r w:rsidR="003F24BE">
        <w:t>v</w:t>
      </w:r>
      <w:r>
        <w:t>het,</w:t>
      </w:r>
      <w:r w:rsidR="003F24BE">
        <w:t xml:space="preserve"> </w:t>
      </w:r>
      <w:r>
        <w:t>kryptest och utmattning) för beläggningar med olika bitumen (pen/pmb) visar samstämmiga resultat vilket styrker metodens nytta och användbarhet.</w:t>
      </w:r>
    </w:p>
    <w:p w14:paraId="12AD59DE" w14:textId="77777777" w:rsidR="00C0181F" w:rsidRDefault="00C0181F" w:rsidP="0082245C">
      <w:pPr>
        <w:pStyle w:val="NormalBasmall"/>
        <w:tabs>
          <w:tab w:val="left" w:pos="6804"/>
        </w:tabs>
        <w:spacing w:before="120"/>
        <w:ind w:left="298" w:right="0"/>
      </w:pPr>
      <w:r>
        <w:t>Förslag på namn för metoden som visar att den ger en ny egenskap, Dynamic Shear Strength.</w:t>
      </w:r>
    </w:p>
    <w:p w14:paraId="1F5D6627" w14:textId="43A6CA33" w:rsidR="00DD4061" w:rsidRDefault="00C0181F" w:rsidP="0082245C">
      <w:pPr>
        <w:pStyle w:val="NormalBasmall"/>
        <w:tabs>
          <w:tab w:val="left" w:pos="6804"/>
        </w:tabs>
        <w:spacing w:before="120"/>
        <w:ind w:left="298" w:right="0"/>
      </w:pPr>
      <w:r>
        <w:t>Lyfts på TG</w:t>
      </w:r>
      <w:r w:rsidR="006D071B">
        <w:t>2</w:t>
      </w:r>
      <w:r>
        <w:t xml:space="preserve"> möte i höst enl</w:t>
      </w:r>
      <w:r w:rsidR="00100046">
        <w:t xml:space="preserve">igt </w:t>
      </w:r>
      <w:r>
        <w:t>KL.</w:t>
      </w:r>
    </w:p>
    <w:p w14:paraId="70ED439F" w14:textId="77777777" w:rsidR="002D606F" w:rsidRDefault="002D606F" w:rsidP="002D606F">
      <w:pPr>
        <w:pStyle w:val="NormalBasmall"/>
        <w:tabs>
          <w:tab w:val="left" w:pos="6804"/>
        </w:tabs>
        <w:spacing w:before="120"/>
        <w:ind w:left="298" w:right="0"/>
      </w:pPr>
      <w:r>
        <w:t>Kenneths komplettering med koppling till standardiseringsarbete: Bl.a. nämnde han att det finns ett antal TS metoder inom CEN som beskriver skjuvning på lite olika sätt: 12697-50, -51 och en utan nummer ännu benämnd Shear strength. Mandate M/124 beskriver väsentliga egenskaper, metoder, prestandaklasser och kategorier för aktuella harmoniserade produktstandarder (byggprodukter).</w:t>
      </w:r>
    </w:p>
    <w:p w14:paraId="6C8B2661" w14:textId="77777777" w:rsidR="00343DB1" w:rsidRDefault="00343DB1" w:rsidP="00D967DF">
      <w:pPr>
        <w:pStyle w:val="NormalBasmall"/>
        <w:numPr>
          <w:ilvl w:val="0"/>
          <w:numId w:val="40"/>
        </w:numPr>
        <w:tabs>
          <w:tab w:val="left" w:pos="6804"/>
        </w:tabs>
        <w:spacing w:before="360"/>
        <w:ind w:right="0"/>
        <w:rPr>
          <w:b/>
        </w:rPr>
      </w:pPr>
      <w:r>
        <w:rPr>
          <w:b/>
        </w:rPr>
        <w:lastRenderedPageBreak/>
        <w:t>Ringanalyser</w:t>
      </w:r>
    </w:p>
    <w:p w14:paraId="314C43F6" w14:textId="77777777" w:rsidR="00E350DC" w:rsidRPr="00E350DC" w:rsidRDefault="00E350DC" w:rsidP="00E350DC">
      <w:pPr>
        <w:pStyle w:val="NormalBasmall"/>
        <w:tabs>
          <w:tab w:val="left" w:pos="6804"/>
        </w:tabs>
        <w:ind w:left="301" w:right="0"/>
      </w:pPr>
      <w:r>
        <w:t>De ringanalyser som diskuterats för 2016 är:</w:t>
      </w:r>
    </w:p>
    <w:p w14:paraId="55D7FD6C" w14:textId="77777777" w:rsidR="00343DB1" w:rsidRDefault="00343DB1" w:rsidP="00E350DC">
      <w:pPr>
        <w:pStyle w:val="NormalBasmall"/>
        <w:numPr>
          <w:ilvl w:val="0"/>
          <w:numId w:val="39"/>
        </w:numPr>
        <w:tabs>
          <w:tab w:val="left" w:pos="6804"/>
        </w:tabs>
        <w:spacing w:before="120"/>
        <w:ind w:left="567" w:right="0" w:hanging="283"/>
      </w:pPr>
      <w:r>
        <w:t xml:space="preserve">Återvinning av bitumen </w:t>
      </w:r>
      <w:r w:rsidR="00E350DC">
        <w:t xml:space="preserve">12697-3, </w:t>
      </w:r>
      <w:r>
        <w:t>(</w:t>
      </w:r>
      <w:r w:rsidR="00E350DC">
        <w:t>A</w:t>
      </w:r>
      <w:r>
        <w:t xml:space="preserve">rbetsgrupp Henrik, Andreas och Hassan). </w:t>
      </w:r>
      <w:r w:rsidR="00E350DC">
        <w:t>Uppgift att t</w:t>
      </w:r>
      <w:r>
        <w:t>a fram en Metodhandledning först och sedan skicka ut bitumen för att köra mjukpunkt</w:t>
      </w:r>
      <w:r w:rsidR="006D071B">
        <w:t xml:space="preserve"> +</w:t>
      </w:r>
      <w:r>
        <w:t xml:space="preserve"> återvinning och sedan mjukpunkt igen. </w:t>
      </w:r>
      <w:r w:rsidR="00E350DC">
        <w:t>Själva ringanalysen (dvs utskick av bitumen) u</w:t>
      </w:r>
      <w:r w:rsidR="00792E2C">
        <w:t xml:space="preserve">tförs </w:t>
      </w:r>
      <w:r w:rsidR="00286A30">
        <w:t xml:space="preserve">under </w:t>
      </w:r>
      <w:r w:rsidR="00792E2C">
        <w:t>hösten 2016.</w:t>
      </w:r>
    </w:p>
    <w:p w14:paraId="5A21F5E5" w14:textId="77777777" w:rsidR="00343DB1" w:rsidRDefault="00343DB1" w:rsidP="00E350DC">
      <w:pPr>
        <w:pStyle w:val="NormalBasmall"/>
        <w:numPr>
          <w:ilvl w:val="0"/>
          <w:numId w:val="39"/>
        </w:numPr>
        <w:tabs>
          <w:tab w:val="left" w:pos="6804"/>
        </w:tabs>
        <w:spacing w:before="120"/>
        <w:ind w:left="567" w:right="0" w:hanging="283"/>
      </w:pPr>
      <w:r>
        <w:t xml:space="preserve">Nestes årliga </w:t>
      </w:r>
      <w:r w:rsidR="00E350DC">
        <w:t xml:space="preserve">ringanalys </w:t>
      </w:r>
      <w:r>
        <w:t>pågår nu</w:t>
      </w:r>
      <w:r w:rsidR="00E350DC">
        <w:t xml:space="preserve"> under våren 2016</w:t>
      </w:r>
      <w:r>
        <w:t>.</w:t>
      </w:r>
    </w:p>
    <w:p w14:paraId="63E32DFA" w14:textId="77777777" w:rsidR="0013413C" w:rsidRDefault="00343DB1" w:rsidP="00C12571">
      <w:pPr>
        <w:pStyle w:val="NormalBasmall"/>
        <w:numPr>
          <w:ilvl w:val="0"/>
          <w:numId w:val="39"/>
        </w:numPr>
        <w:tabs>
          <w:tab w:val="left" w:pos="6804"/>
        </w:tabs>
        <w:spacing w:before="120"/>
        <w:ind w:left="992" w:right="0"/>
      </w:pPr>
      <w:r>
        <w:t>Prall</w:t>
      </w:r>
      <w:r w:rsidR="00E350DC">
        <w:t>metoden</w:t>
      </w:r>
      <w:r>
        <w:t xml:space="preserve"> </w:t>
      </w:r>
      <w:r w:rsidR="00E350DC">
        <w:t>12697-16</w:t>
      </w:r>
      <w:r w:rsidR="0013413C">
        <w:t>. Upptäckte under mötet att den nya versionen nu finns på SIS, vilket innebär att denna ringanalys kan genomföras så fort vi tagit fram en m</w:t>
      </w:r>
      <w:r w:rsidR="00792E2C">
        <w:t>etodhandledning</w:t>
      </w:r>
      <w:r w:rsidR="0013413C">
        <w:t xml:space="preserve"> och beslutat om vilka prover mm som ska ingå. Arbetsgrupp bestående av </w:t>
      </w:r>
      <w:r w:rsidR="00792E2C">
        <w:t>L</w:t>
      </w:r>
      <w:r w:rsidR="0013413C">
        <w:t>eif, Khalid, Katarina och Kenneth L beslutades på mötet. Förslag på material och typ av provkroppar m</w:t>
      </w:r>
      <w:r w:rsidR="006D071B">
        <w:t>m</w:t>
      </w:r>
      <w:r w:rsidR="0013413C">
        <w:t>:</w:t>
      </w:r>
    </w:p>
    <w:p w14:paraId="1D67BD38" w14:textId="77777777" w:rsidR="00792E2C" w:rsidRDefault="0013413C" w:rsidP="0013413C">
      <w:pPr>
        <w:pStyle w:val="NormalBasmall"/>
        <w:tabs>
          <w:tab w:val="left" w:pos="1134"/>
          <w:tab w:val="left" w:pos="6804"/>
        </w:tabs>
        <w:spacing w:before="120"/>
        <w:ind w:left="993" w:right="0"/>
      </w:pPr>
      <w:r>
        <w:t xml:space="preserve">- </w:t>
      </w:r>
      <w:r w:rsidR="00792E2C">
        <w:t>Material: ABS 11 och 16, 70/100 k</w:t>
      </w:r>
      <w:r>
        <w:t>ulkvarnsvärde</w:t>
      </w:r>
      <w:r w:rsidR="00792E2C">
        <w:t xml:space="preserve"> </w:t>
      </w:r>
      <w:r>
        <w:t xml:space="preserve">ca </w:t>
      </w:r>
      <w:r w:rsidR="000164BB">
        <w:t>6</w:t>
      </w:r>
      <w:r>
        <w:t xml:space="preserve"> och </w:t>
      </w:r>
      <w:r w:rsidR="000164BB">
        <w:t>10</w:t>
      </w:r>
    </w:p>
    <w:p w14:paraId="2FD2C850" w14:textId="77777777" w:rsidR="0013413C" w:rsidRDefault="0013413C" w:rsidP="0013413C">
      <w:pPr>
        <w:pStyle w:val="NormalBasmall"/>
        <w:tabs>
          <w:tab w:val="left" w:pos="6804"/>
        </w:tabs>
        <w:ind w:left="993" w:right="0"/>
      </w:pPr>
      <w:r>
        <w:t xml:space="preserve">- </w:t>
      </w:r>
      <w:r w:rsidR="00286A30">
        <w:t>Prover</w:t>
      </w:r>
      <w:r w:rsidR="000164BB">
        <w:t>: Marshall</w:t>
      </w:r>
      <w:r>
        <w:t xml:space="preserve">provkroppar som delas i </w:t>
      </w:r>
      <w:r w:rsidR="000164BB">
        <w:t xml:space="preserve">två </w:t>
      </w:r>
      <w:r>
        <w:t>och</w:t>
      </w:r>
      <w:r w:rsidR="000164BB">
        <w:t xml:space="preserve"> gruppera</w:t>
      </w:r>
      <w:r>
        <w:t>s för skrymdensitet.</w:t>
      </w:r>
    </w:p>
    <w:p w14:paraId="445B7D07" w14:textId="77777777" w:rsidR="000164BB" w:rsidRDefault="0013413C" w:rsidP="0013413C">
      <w:pPr>
        <w:pStyle w:val="NormalBasmall"/>
        <w:tabs>
          <w:tab w:val="left" w:pos="6804"/>
        </w:tabs>
        <w:ind w:left="993" w:right="0"/>
      </w:pPr>
      <w:r>
        <w:t xml:space="preserve">- Enkät med frågor om utrustning skickas med till laboratorierna vid utskick av proverna. Vi  </w:t>
      </w:r>
      <w:r w:rsidR="000164BB">
        <w:t>skicka</w:t>
      </w:r>
      <w:r>
        <w:t>r</w:t>
      </w:r>
      <w:r w:rsidR="000164BB">
        <w:t xml:space="preserve"> 6 prover 4+2 för ev. strykning</w:t>
      </w:r>
      <w:r>
        <w:t xml:space="preserve"> av extremdata.</w:t>
      </w:r>
      <w:r w:rsidR="000164BB">
        <w:t xml:space="preserve"> </w:t>
      </w:r>
    </w:p>
    <w:p w14:paraId="04D858D4" w14:textId="77777777" w:rsidR="0013413C" w:rsidRDefault="000164BB" w:rsidP="0013413C">
      <w:pPr>
        <w:pStyle w:val="NormalBasmall"/>
        <w:tabs>
          <w:tab w:val="left" w:pos="6804"/>
        </w:tabs>
        <w:spacing w:before="120"/>
        <w:ind w:left="993" w:right="0"/>
      </w:pPr>
      <w:r>
        <w:t>Metodhandledning</w:t>
      </w:r>
      <w:r w:rsidR="0013413C">
        <w:t>,</w:t>
      </w:r>
      <w:r>
        <w:t xml:space="preserve"> planering</w:t>
      </w:r>
      <w:r w:rsidR="0013413C">
        <w:t xml:space="preserve"> av ringanalys samt kostnadsförslag tas fram </w:t>
      </w:r>
      <w:r>
        <w:t xml:space="preserve">till 25 maj. </w:t>
      </w:r>
    </w:p>
    <w:p w14:paraId="7AD463FA" w14:textId="77777777" w:rsidR="0013413C" w:rsidRDefault="0013413C" w:rsidP="0013413C">
      <w:pPr>
        <w:pStyle w:val="NormalBasmall"/>
        <w:tabs>
          <w:tab w:val="left" w:pos="6804"/>
        </w:tabs>
        <w:ind w:left="993" w:right="0"/>
      </w:pPr>
      <w:r>
        <w:t>AG tar även fram</w:t>
      </w:r>
      <w:r w:rsidR="00E01CF9">
        <w:t xml:space="preserve"> info som skickas till de</w:t>
      </w:r>
      <w:r w:rsidR="000164BB">
        <w:t xml:space="preserve"> Nord</w:t>
      </w:r>
      <w:r w:rsidR="00E01CF9">
        <w:t>iska länderna</w:t>
      </w:r>
      <w:r>
        <w:t xml:space="preserve"> så att även de har möjlighet att delta i ringanalysen</w:t>
      </w:r>
      <w:r w:rsidR="00E01CF9">
        <w:t>.</w:t>
      </w:r>
      <w:r w:rsidRPr="0013413C">
        <w:t xml:space="preserve"> </w:t>
      </w:r>
      <w:r>
        <w:t>Ringanalys</w:t>
      </w:r>
      <w:r w:rsidR="00C715F5">
        <w:t>en</w:t>
      </w:r>
      <w:r>
        <w:t xml:space="preserve"> utförs under hösten 2016.</w:t>
      </w:r>
    </w:p>
    <w:p w14:paraId="410C590B" w14:textId="77777777" w:rsidR="00C715F5" w:rsidRDefault="00C715F5" w:rsidP="00343DB1">
      <w:pPr>
        <w:pStyle w:val="NormalBasmall"/>
        <w:tabs>
          <w:tab w:val="left" w:pos="6804"/>
        </w:tabs>
        <w:spacing w:before="120"/>
        <w:ind w:left="298" w:right="0"/>
      </w:pPr>
      <w:r>
        <w:t>Några andra funderingar:</w:t>
      </w:r>
    </w:p>
    <w:p w14:paraId="11C0D224" w14:textId="77777777" w:rsidR="003D3DAE" w:rsidRDefault="003D3DAE" w:rsidP="00EA544A">
      <w:pPr>
        <w:pStyle w:val="NormalBasmall"/>
        <w:tabs>
          <w:tab w:val="left" w:pos="6804"/>
        </w:tabs>
        <w:spacing w:before="120"/>
        <w:ind w:left="298" w:right="0"/>
      </w:pPr>
      <w:r w:rsidRPr="003D3DAE">
        <w:t xml:space="preserve">Ringanalyser </w:t>
      </w:r>
      <w:r>
        <w:t xml:space="preserve">som utförs </w:t>
      </w:r>
      <w:r w:rsidRPr="003D3DAE">
        <w:t>inom respektive företag</w:t>
      </w:r>
      <w:r>
        <w:t xml:space="preserve">? </w:t>
      </w:r>
    </w:p>
    <w:p w14:paraId="2D4A6C12" w14:textId="77777777" w:rsidR="003D3DAE" w:rsidRPr="003D3DAE" w:rsidRDefault="003D3DAE" w:rsidP="00EA544A">
      <w:pPr>
        <w:pStyle w:val="NormalBasmall"/>
        <w:tabs>
          <w:tab w:val="left" w:pos="6804"/>
        </w:tabs>
        <w:spacing w:before="120"/>
        <w:ind w:left="298" w:right="0"/>
      </w:pPr>
      <w:r w:rsidRPr="003D3DAE">
        <w:t>Vanligen genomförs årliga ringanalyser på bindemedelshalt, kornkurva, Marshall. Dessa borde på något vis sammanfattas på ett neutralt sätt</w:t>
      </w:r>
      <w:r>
        <w:t xml:space="preserve"> och helst l</w:t>
      </w:r>
      <w:r w:rsidRPr="003D3DAE">
        <w:t>everera resultaten för sammanställning utan angivande av enskilda lab</w:t>
      </w:r>
      <w:bookmarkStart w:id="2" w:name="_GoBack"/>
      <w:bookmarkEnd w:id="2"/>
      <w:r>
        <w:t xml:space="preserve"> till metodgruppen</w:t>
      </w:r>
      <w:r w:rsidRPr="003D3DAE">
        <w:t>.</w:t>
      </w:r>
    </w:p>
    <w:p w14:paraId="1B20C2D6" w14:textId="77777777" w:rsidR="003D3DAE" w:rsidRPr="00EA544A" w:rsidRDefault="003D3DAE" w:rsidP="00EA544A">
      <w:pPr>
        <w:pStyle w:val="NormalBasmall"/>
        <w:tabs>
          <w:tab w:val="left" w:pos="6804"/>
        </w:tabs>
        <w:spacing w:before="120"/>
        <w:ind w:left="298" w:right="0"/>
      </w:pPr>
      <w:r>
        <w:t xml:space="preserve">Det finns ett dokument </w:t>
      </w:r>
      <w:r w:rsidR="00EA544A">
        <w:t xml:space="preserve">(Manual för ringanalyser) </w:t>
      </w:r>
      <w:r>
        <w:t xml:space="preserve">på hemsidan som beskriver hur ringanalyser ska </w:t>
      </w:r>
      <w:r w:rsidR="00EA544A">
        <w:t>genomföras</w:t>
      </w:r>
      <w:r>
        <w:t xml:space="preserve"> och utvärderas</w:t>
      </w:r>
      <w:r w:rsidR="00EA544A">
        <w:t xml:space="preserve">. </w:t>
      </w:r>
      <w:r>
        <w:t xml:space="preserve">Detta kommer att ses över </w:t>
      </w:r>
      <w:r w:rsidRPr="003D3DAE">
        <w:t>av</w:t>
      </w:r>
      <w:r w:rsidRPr="00EA544A">
        <w:t xml:space="preserve"> en särskild </w:t>
      </w:r>
      <w:r w:rsidR="00EA544A" w:rsidRPr="00EA544A">
        <w:t>arbets</w:t>
      </w:r>
      <w:r w:rsidRPr="00EA544A">
        <w:t>grupp</w:t>
      </w:r>
      <w:r w:rsidR="00EA544A" w:rsidRPr="00EA544A">
        <w:t xml:space="preserve"> som togs fram på senaste styrgruppsmöte och består av Håkan Arvidsson, VTI, Mats Jonsson, Svevia, Kenneth Vikström, NCC och Lar</w:t>
      </w:r>
      <w:r w:rsidR="00EA544A">
        <w:t>s</w:t>
      </w:r>
      <w:r w:rsidR="00EA544A" w:rsidRPr="00EA544A">
        <w:t xml:space="preserve"> Jans</w:t>
      </w:r>
      <w:r w:rsidR="00EA544A">
        <w:t>s</w:t>
      </w:r>
      <w:r w:rsidR="00EA544A" w:rsidRPr="00EA544A">
        <w:t>on,</w:t>
      </w:r>
      <w:r w:rsidR="00EA544A">
        <w:t xml:space="preserve"> P</w:t>
      </w:r>
      <w:r w:rsidR="00EA544A" w:rsidRPr="00EA544A">
        <w:t>eab</w:t>
      </w:r>
      <w:r w:rsidR="00EA544A">
        <w:t xml:space="preserve"> Asfalt</w:t>
      </w:r>
      <w:r w:rsidRPr="00EA544A">
        <w:t xml:space="preserve">.  </w:t>
      </w:r>
      <w:r w:rsidR="00EA544A">
        <w:t>De har ett första skype-möte  den 22 april.</w:t>
      </w:r>
    </w:p>
    <w:p w14:paraId="52DF4C7B" w14:textId="77777777" w:rsidR="003B33DE" w:rsidRDefault="003B33DE" w:rsidP="00D967DF">
      <w:pPr>
        <w:pStyle w:val="NormalBasmall"/>
        <w:numPr>
          <w:ilvl w:val="0"/>
          <w:numId w:val="40"/>
        </w:numPr>
        <w:tabs>
          <w:tab w:val="left" w:pos="6804"/>
        </w:tabs>
        <w:spacing w:before="360"/>
        <w:ind w:right="0"/>
        <w:rPr>
          <w:b/>
        </w:rPr>
      </w:pPr>
      <w:r>
        <w:rPr>
          <w:b/>
        </w:rPr>
        <w:t>Aktuell FoI</w:t>
      </w:r>
    </w:p>
    <w:p w14:paraId="5B85E220" w14:textId="77777777" w:rsidR="00E7563A" w:rsidRDefault="00E7563A" w:rsidP="00100046">
      <w:pPr>
        <w:pStyle w:val="NormalBasmall"/>
        <w:tabs>
          <w:tab w:val="left" w:pos="6804"/>
        </w:tabs>
        <w:ind w:left="301" w:right="0"/>
      </w:pPr>
      <w:r>
        <w:t>Finns en uppdaterad flik under ”Aktuella projekt” på hemsidan</w:t>
      </w:r>
      <w:r w:rsidR="00A004B9">
        <w:t xml:space="preserve"> med länkar till bl.a. Trafikverkets FoI, SBUF och VTIs r</w:t>
      </w:r>
      <w:r w:rsidR="009D4766">
        <w:t>a</w:t>
      </w:r>
      <w:r w:rsidR="00A004B9">
        <w:t>pportbibliotek (Diva)</w:t>
      </w:r>
      <w:r>
        <w:t>.</w:t>
      </w:r>
      <w:r w:rsidR="00A004B9">
        <w:t xml:space="preserve"> Några nya projekt som ännu inte lagts in:</w:t>
      </w:r>
    </w:p>
    <w:p w14:paraId="3A40BE7E" w14:textId="77777777" w:rsidR="00A004B9" w:rsidRDefault="00E7563A" w:rsidP="009D4766">
      <w:pPr>
        <w:pStyle w:val="NormalBasmall"/>
        <w:numPr>
          <w:ilvl w:val="0"/>
          <w:numId w:val="34"/>
        </w:numPr>
        <w:tabs>
          <w:tab w:val="left" w:pos="6804"/>
        </w:tabs>
        <w:spacing w:before="120"/>
        <w:ind w:right="0"/>
      </w:pPr>
      <w:r>
        <w:t>Alternativa lagningsmetoder (SBUF/Skanska/NCC/TRV)</w:t>
      </w:r>
      <w:r w:rsidR="003D3DAE">
        <w:t>. Ännu ej startat!</w:t>
      </w:r>
    </w:p>
    <w:p w14:paraId="60D8AB95" w14:textId="77777777" w:rsidR="00E7563A" w:rsidRDefault="00E7563A" w:rsidP="009D4766">
      <w:pPr>
        <w:pStyle w:val="NormalBasmall"/>
        <w:numPr>
          <w:ilvl w:val="0"/>
          <w:numId w:val="34"/>
        </w:numPr>
        <w:tabs>
          <w:tab w:val="left" w:pos="6804"/>
        </w:tabs>
        <w:spacing w:before="120"/>
        <w:ind w:right="0"/>
      </w:pPr>
      <w:r>
        <w:t>Återvinning vid lägre temp (SBUF/SVEVIA/TRV)</w:t>
      </w:r>
      <w:r w:rsidR="003D3DAE">
        <w:t>.</w:t>
      </w:r>
      <w:r w:rsidR="003D3DAE" w:rsidRPr="003D3DAE">
        <w:t xml:space="preserve"> </w:t>
      </w:r>
      <w:r w:rsidR="003D3DAE">
        <w:t>Ännu ej startat!</w:t>
      </w:r>
    </w:p>
    <w:p w14:paraId="733B5BBA" w14:textId="77777777" w:rsidR="003D3DAE" w:rsidRDefault="003D3DAE" w:rsidP="003D3DAE">
      <w:pPr>
        <w:pStyle w:val="NormalBasmall"/>
        <w:tabs>
          <w:tab w:val="left" w:pos="6804"/>
        </w:tabs>
        <w:spacing w:before="120"/>
        <w:ind w:left="298" w:right="0"/>
      </w:pPr>
      <w:r>
        <w:t>Info från grupperna för Kallteknik och Värmebeläggningar finns under egna rubriker på metodgruppens hemsida.</w:t>
      </w:r>
    </w:p>
    <w:p w14:paraId="473ADE4A" w14:textId="77777777" w:rsidR="00E462ED" w:rsidRDefault="00E462ED" w:rsidP="00D967DF">
      <w:pPr>
        <w:pStyle w:val="NormalBasmall"/>
        <w:numPr>
          <w:ilvl w:val="0"/>
          <w:numId w:val="40"/>
        </w:numPr>
        <w:tabs>
          <w:tab w:val="left" w:pos="6804"/>
        </w:tabs>
        <w:spacing w:before="360"/>
        <w:ind w:right="0"/>
        <w:rPr>
          <w:b/>
        </w:rPr>
      </w:pPr>
      <w:r>
        <w:rPr>
          <w:b/>
        </w:rPr>
        <w:t>Metoddagen 2017</w:t>
      </w:r>
    </w:p>
    <w:p w14:paraId="386E9021" w14:textId="77777777" w:rsidR="00100046" w:rsidRPr="00100046" w:rsidRDefault="00100046" w:rsidP="00100046">
      <w:pPr>
        <w:pStyle w:val="NormalBasmall"/>
        <w:tabs>
          <w:tab w:val="left" w:pos="6804"/>
        </w:tabs>
        <w:ind w:right="0"/>
      </w:pPr>
      <w:r w:rsidRPr="00100046">
        <w:t>För</w:t>
      </w:r>
      <w:r>
        <w:t>s</w:t>
      </w:r>
      <w:r w:rsidRPr="00100046">
        <w:t>l</w:t>
      </w:r>
      <w:r>
        <w:t>a</w:t>
      </w:r>
      <w:r w:rsidRPr="00100046">
        <w:t>g på föredrag till metoddagen 2017:</w:t>
      </w:r>
    </w:p>
    <w:p w14:paraId="049C1443" w14:textId="0AB5CC7C" w:rsidR="003C07C7" w:rsidRDefault="00E462ED" w:rsidP="00E462ED">
      <w:pPr>
        <w:pStyle w:val="NormalBasmall"/>
        <w:numPr>
          <w:ilvl w:val="0"/>
          <w:numId w:val="34"/>
        </w:numPr>
        <w:tabs>
          <w:tab w:val="left" w:pos="6804"/>
        </w:tabs>
        <w:spacing w:before="120"/>
        <w:ind w:right="0"/>
      </w:pPr>
      <w:r>
        <w:t xml:space="preserve">Ringanalyser </w:t>
      </w:r>
      <w:r w:rsidR="003C07C7">
        <w:t xml:space="preserve">Återvinning </w:t>
      </w:r>
      <w:r w:rsidR="006351E4">
        <w:t xml:space="preserve">SS-EN </w:t>
      </w:r>
      <w:r>
        <w:t>12697-3</w:t>
      </w:r>
      <w:r w:rsidR="006351E4">
        <w:t>:2013</w:t>
      </w:r>
      <w:r>
        <w:t xml:space="preserve"> (</w:t>
      </w:r>
      <w:r w:rsidR="003D3DAE">
        <w:t>inkl. mjukpunkt före och efter återvinning</w:t>
      </w:r>
      <w:r>
        <w:t>)</w:t>
      </w:r>
      <w:r w:rsidR="003C07C7">
        <w:t>, Henrik</w:t>
      </w:r>
      <w:r w:rsidR="003D3DAE">
        <w:t xml:space="preserve"> A</w:t>
      </w:r>
    </w:p>
    <w:p w14:paraId="72C212BF" w14:textId="4D688B10" w:rsidR="00E462ED" w:rsidRDefault="003C07C7" w:rsidP="00E462ED">
      <w:pPr>
        <w:pStyle w:val="NormalBasmall"/>
        <w:numPr>
          <w:ilvl w:val="0"/>
          <w:numId w:val="34"/>
        </w:numPr>
        <w:tabs>
          <w:tab w:val="left" w:pos="6804"/>
        </w:tabs>
        <w:spacing w:before="120"/>
        <w:ind w:right="0"/>
      </w:pPr>
      <w:r>
        <w:t xml:space="preserve">Ringanalys </w:t>
      </w:r>
      <w:r w:rsidR="006351E4">
        <w:t>SS-EN 12697-16:2016 ”</w:t>
      </w:r>
      <w:r w:rsidR="00E462ED">
        <w:t>Prall</w:t>
      </w:r>
      <w:r w:rsidR="006351E4">
        <w:t>” (</w:t>
      </w:r>
      <w:r>
        <w:t>Kenneth L</w:t>
      </w:r>
      <w:r w:rsidR="006351E4">
        <w:t>)</w:t>
      </w:r>
    </w:p>
    <w:p w14:paraId="1A56235F" w14:textId="77777777" w:rsidR="003C07C7" w:rsidRDefault="003C07C7" w:rsidP="003C07C7">
      <w:pPr>
        <w:pStyle w:val="NormalBasmall"/>
        <w:numPr>
          <w:ilvl w:val="0"/>
          <w:numId w:val="34"/>
        </w:numPr>
        <w:tabs>
          <w:tab w:val="left" w:pos="6804"/>
        </w:tabs>
        <w:spacing w:before="120"/>
        <w:ind w:right="0"/>
      </w:pPr>
      <w:r>
        <w:lastRenderedPageBreak/>
        <w:t xml:space="preserve">Norsk ringanalys </w:t>
      </w:r>
      <w:r w:rsidR="003D3DAE">
        <w:t xml:space="preserve">utförd på </w:t>
      </w:r>
      <w:r>
        <w:t>WTT/Prall (även Peab</w:t>
      </w:r>
      <w:r w:rsidR="003D3DAE">
        <w:t xml:space="preserve"> och </w:t>
      </w:r>
      <w:r>
        <w:t>Skanska</w:t>
      </w:r>
      <w:r w:rsidR="003D3DAE">
        <w:t xml:space="preserve"> deltog</w:t>
      </w:r>
      <w:r>
        <w:t xml:space="preserve">). </w:t>
      </w:r>
      <w:r w:rsidR="00727ADD">
        <w:t xml:space="preserve">KL kollar med </w:t>
      </w:r>
      <w:r>
        <w:t>Einar A</w:t>
      </w:r>
      <w:r w:rsidR="003D3DAE">
        <w:t>a</w:t>
      </w:r>
      <w:r>
        <w:t>sprong</w:t>
      </w:r>
      <w:r w:rsidR="003D3DAE">
        <w:t xml:space="preserve"> om han vill redovisa detta.</w:t>
      </w:r>
    </w:p>
    <w:p w14:paraId="7597C242" w14:textId="77777777" w:rsidR="00E462ED" w:rsidRDefault="00E462ED" w:rsidP="00E462ED">
      <w:pPr>
        <w:pStyle w:val="NormalBasmall"/>
        <w:numPr>
          <w:ilvl w:val="0"/>
          <w:numId w:val="34"/>
        </w:numPr>
        <w:tabs>
          <w:tab w:val="left" w:pos="6804"/>
        </w:tabs>
        <w:spacing w:before="120"/>
        <w:ind w:right="0"/>
      </w:pPr>
      <w:r>
        <w:t>Åldringsprojektet (Khalid)</w:t>
      </w:r>
    </w:p>
    <w:p w14:paraId="5A045A82" w14:textId="66A386DC" w:rsidR="00E462ED" w:rsidRDefault="00E462ED" w:rsidP="00E462ED">
      <w:pPr>
        <w:pStyle w:val="NormalBasmall"/>
        <w:numPr>
          <w:ilvl w:val="0"/>
          <w:numId w:val="34"/>
        </w:numPr>
        <w:tabs>
          <w:tab w:val="left" w:pos="6804"/>
        </w:tabs>
        <w:spacing w:before="120"/>
        <w:ind w:right="0"/>
      </w:pPr>
      <w:r>
        <w:t xml:space="preserve">Optimal konditionering </w:t>
      </w:r>
      <w:r w:rsidR="003C07C7">
        <w:t xml:space="preserve">vattenkänslighet </w:t>
      </w:r>
      <w:r w:rsidR="006351E4">
        <w:t xml:space="preserve">– Slutrapportering </w:t>
      </w:r>
      <w:r>
        <w:t>(</w:t>
      </w:r>
      <w:r w:rsidR="003C07C7">
        <w:t>Patryk Skanska)</w:t>
      </w:r>
    </w:p>
    <w:p w14:paraId="741102DE" w14:textId="77777777" w:rsidR="003C07C7" w:rsidRDefault="003C07C7" w:rsidP="00E462ED">
      <w:pPr>
        <w:pStyle w:val="NormalBasmall"/>
        <w:numPr>
          <w:ilvl w:val="0"/>
          <w:numId w:val="34"/>
        </w:numPr>
        <w:tabs>
          <w:tab w:val="left" w:pos="6804"/>
        </w:tabs>
        <w:spacing w:before="120"/>
        <w:ind w:right="0"/>
      </w:pPr>
      <w:r>
        <w:t>Anders kollar med Lasse For</w:t>
      </w:r>
      <w:r w:rsidR="00EF0DCD">
        <w:t>s</w:t>
      </w:r>
      <w:r>
        <w:t>t</w:t>
      </w:r>
      <w:r w:rsidR="00EF0DCD">
        <w:t>é</w:t>
      </w:r>
      <w:r>
        <w:t>n</w:t>
      </w:r>
      <w:r w:rsidR="00EF0DCD">
        <w:t xml:space="preserve"> om han har något han vill förmedla</w:t>
      </w:r>
    </w:p>
    <w:p w14:paraId="4BA7F017" w14:textId="77777777" w:rsidR="003C07C7" w:rsidRDefault="003C07C7" w:rsidP="00D967DF">
      <w:pPr>
        <w:pStyle w:val="NormalBasmall"/>
        <w:numPr>
          <w:ilvl w:val="0"/>
          <w:numId w:val="40"/>
        </w:numPr>
        <w:tabs>
          <w:tab w:val="left" w:pos="6804"/>
        </w:tabs>
        <w:spacing w:before="360"/>
        <w:ind w:right="0"/>
        <w:rPr>
          <w:b/>
        </w:rPr>
      </w:pPr>
      <w:r>
        <w:rPr>
          <w:b/>
        </w:rPr>
        <w:t>Info metoder och nyheter i regelverken</w:t>
      </w:r>
    </w:p>
    <w:p w14:paraId="5B0DA292" w14:textId="3EABB702" w:rsidR="006351E4" w:rsidRDefault="006351E4" w:rsidP="00100046">
      <w:pPr>
        <w:pStyle w:val="NormalBasmall"/>
        <w:tabs>
          <w:tab w:val="left" w:pos="6804"/>
        </w:tabs>
        <w:ind w:left="301" w:right="0"/>
      </w:pPr>
      <w:r>
        <w:t>Inga särskilda nyheter för närvarande.</w:t>
      </w:r>
    </w:p>
    <w:p w14:paraId="66EA7604" w14:textId="628419E5" w:rsidR="002D606F" w:rsidRDefault="002D606F" w:rsidP="00100046">
      <w:pPr>
        <w:pStyle w:val="NormalBasmall"/>
        <w:tabs>
          <w:tab w:val="left" w:pos="6804"/>
        </w:tabs>
        <w:ind w:left="301" w:right="0"/>
      </w:pPr>
      <w:r>
        <w:t xml:space="preserve">AMA17 Remiss från Svensk Byggtjänst: Remisstid början på juni – slutet augusti 2016. </w:t>
      </w:r>
    </w:p>
    <w:p w14:paraId="4E5EDB51" w14:textId="77777777" w:rsidR="00CB3332" w:rsidRDefault="00CB3332" w:rsidP="00D967DF">
      <w:pPr>
        <w:pStyle w:val="NormalBasmall"/>
        <w:numPr>
          <w:ilvl w:val="0"/>
          <w:numId w:val="40"/>
        </w:numPr>
        <w:tabs>
          <w:tab w:val="left" w:pos="6804"/>
        </w:tabs>
        <w:spacing w:before="360"/>
        <w:ind w:right="0"/>
        <w:rPr>
          <w:b/>
        </w:rPr>
      </w:pPr>
      <w:r>
        <w:rPr>
          <w:b/>
        </w:rPr>
        <w:t>Swedac</w:t>
      </w:r>
    </w:p>
    <w:p w14:paraId="2810A1B2" w14:textId="00F7DDAA" w:rsidR="00CB3332" w:rsidRDefault="00CB3332" w:rsidP="00100046">
      <w:pPr>
        <w:pStyle w:val="NormalBasmall"/>
        <w:tabs>
          <w:tab w:val="left" w:pos="6804"/>
        </w:tabs>
        <w:ind w:left="301" w:right="0"/>
      </w:pPr>
      <w:r w:rsidRPr="00CB3332">
        <w:t>Nytt möte i oktober</w:t>
      </w:r>
      <w:r w:rsidR="006351E4">
        <w:t xml:space="preserve"> 2016</w:t>
      </w:r>
      <w:r>
        <w:t xml:space="preserve">. KL skickar Doodle </w:t>
      </w:r>
      <w:r w:rsidR="001E4E9C">
        <w:t xml:space="preserve">med mötesalternativ </w:t>
      </w:r>
      <w:r>
        <w:t>till de som var med förra året</w:t>
      </w:r>
      <w:r w:rsidR="00737D0C">
        <w:t xml:space="preserve"> </w:t>
      </w:r>
      <w:r>
        <w:t>+</w:t>
      </w:r>
      <w:r w:rsidR="00737D0C">
        <w:t xml:space="preserve"> </w:t>
      </w:r>
      <w:r>
        <w:t>Anders P.</w:t>
      </w:r>
    </w:p>
    <w:p w14:paraId="2117F964" w14:textId="77777777" w:rsidR="00CB3332" w:rsidRDefault="0070075D" w:rsidP="00CB3332">
      <w:pPr>
        <w:pStyle w:val="NormalBasmall"/>
        <w:tabs>
          <w:tab w:val="left" w:pos="6804"/>
        </w:tabs>
        <w:spacing w:before="120"/>
        <w:ind w:left="298" w:right="0"/>
      </w:pPr>
      <w:r>
        <w:t xml:space="preserve">Har ni synpunkter </w:t>
      </w:r>
      <w:r w:rsidR="00100046">
        <w:t xml:space="preserve">på Swedacs verksamhet </w:t>
      </w:r>
      <w:r>
        <w:t xml:space="preserve">så skicka </w:t>
      </w:r>
      <w:r w:rsidR="0043359D">
        <w:t>till sekreteraren dvs. Andreas Waldemarsson, VTI så tar vi upp det på nästa möte.</w:t>
      </w:r>
    </w:p>
    <w:p w14:paraId="2FC72EFF" w14:textId="77777777" w:rsidR="00C9592A" w:rsidRDefault="00C9592A" w:rsidP="00D967DF">
      <w:pPr>
        <w:pStyle w:val="NormalBasmall"/>
        <w:numPr>
          <w:ilvl w:val="0"/>
          <w:numId w:val="40"/>
        </w:numPr>
        <w:tabs>
          <w:tab w:val="left" w:pos="6804"/>
        </w:tabs>
        <w:spacing w:before="360"/>
        <w:ind w:right="0"/>
        <w:rPr>
          <w:b/>
        </w:rPr>
      </w:pPr>
      <w:r>
        <w:rPr>
          <w:b/>
        </w:rPr>
        <w:t>Övrigt</w:t>
      </w:r>
    </w:p>
    <w:p w14:paraId="0762B2EC" w14:textId="77777777" w:rsidR="00100046" w:rsidRPr="00100046" w:rsidRDefault="00100046" w:rsidP="00100046">
      <w:pPr>
        <w:pStyle w:val="NormalBasmall"/>
        <w:tabs>
          <w:tab w:val="left" w:pos="6804"/>
        </w:tabs>
        <w:ind w:left="301" w:right="0"/>
      </w:pPr>
      <w:r w:rsidRPr="00100046">
        <w:t>Några frågor som kom upp under dagen var:</w:t>
      </w:r>
    </w:p>
    <w:p w14:paraId="7076C9BE" w14:textId="694C5F7C" w:rsidR="001A6D4B" w:rsidRPr="00A13D78" w:rsidRDefault="001A6D4B" w:rsidP="001A6D4B">
      <w:pPr>
        <w:pStyle w:val="NormalBasmall"/>
        <w:numPr>
          <w:ilvl w:val="0"/>
          <w:numId w:val="36"/>
        </w:numPr>
        <w:tabs>
          <w:tab w:val="left" w:pos="6804"/>
        </w:tabs>
        <w:spacing w:before="120"/>
        <w:ind w:right="0"/>
      </w:pPr>
      <w:r w:rsidRPr="00A13D78">
        <w:t>Metoder för provning av asfaltspackel (KL)</w:t>
      </w:r>
      <w:r w:rsidR="00100046" w:rsidRPr="00A13D78">
        <w:t>.</w:t>
      </w:r>
      <w:r w:rsidR="006D071B" w:rsidRPr="00A13D78">
        <w:t xml:space="preserve"> I AMA hänvisas </w:t>
      </w:r>
      <w:r w:rsidR="00A13D78" w:rsidRPr="00A13D78">
        <w:t>bl</w:t>
      </w:r>
      <w:r w:rsidR="00A13D78">
        <w:t>.</w:t>
      </w:r>
      <w:r w:rsidR="00A13D78" w:rsidRPr="00A13D78">
        <w:t>a.</w:t>
      </w:r>
      <w:r w:rsidR="006D071B" w:rsidRPr="00A13D78">
        <w:t xml:space="preserve"> till en VTI-metod. Det beslutades att KL skickar inkommen frågeställning till Katarina, Jörgen och Khalid för återkoppling till Kenneth som ska delta i möte med TRV Brotekniker angående detta. Återkoppling ges vid nästa möte i asfaltutskottet (det kanske även kommer att synas i kommande AMA17 Remiss).  </w:t>
      </w:r>
      <w:r w:rsidR="00766305" w:rsidRPr="00A13D78">
        <w:t xml:space="preserve"> </w:t>
      </w:r>
    </w:p>
    <w:p w14:paraId="18267F34" w14:textId="77777777" w:rsidR="00766305" w:rsidRPr="00A13D78" w:rsidRDefault="00100046" w:rsidP="00766305">
      <w:pPr>
        <w:pStyle w:val="NormalBasmall"/>
        <w:numPr>
          <w:ilvl w:val="0"/>
          <w:numId w:val="36"/>
        </w:numPr>
        <w:tabs>
          <w:tab w:val="left" w:pos="6804"/>
        </w:tabs>
        <w:spacing w:before="120"/>
        <w:ind w:right="0"/>
      </w:pPr>
      <w:r w:rsidRPr="00A13D78">
        <w:t>Fråga om r</w:t>
      </w:r>
      <w:r w:rsidR="001A6D4B" w:rsidRPr="00A13D78">
        <w:t xml:space="preserve">ullflaskmetoden </w:t>
      </w:r>
      <w:r w:rsidRPr="00A13D78">
        <w:t>är tillämpbar på emulsioner eller om det finns någon annan lämplig metod. Vi bedömde att den inte är det och hade ingen hade något förslag på någon annan metod.</w:t>
      </w:r>
    </w:p>
    <w:p w14:paraId="17EAA710" w14:textId="4C036FF7" w:rsidR="00766305" w:rsidRPr="00766305" w:rsidRDefault="001A6D4B" w:rsidP="00766305">
      <w:pPr>
        <w:pStyle w:val="NormalBasmall"/>
        <w:numPr>
          <w:ilvl w:val="0"/>
          <w:numId w:val="36"/>
        </w:numPr>
        <w:tabs>
          <w:tab w:val="left" w:pos="6804"/>
        </w:tabs>
        <w:spacing w:before="120"/>
        <w:ind w:right="0"/>
      </w:pPr>
      <w:r w:rsidRPr="001A6D4B">
        <w:t>Omarbetning av FAS 460 till TDOK</w:t>
      </w:r>
      <w:r w:rsidR="00100046">
        <w:t>.</w:t>
      </w:r>
      <w:r w:rsidR="00766305" w:rsidRPr="00766305">
        <w:t xml:space="preserve"> Huvudsyfte </w:t>
      </w:r>
      <w:r w:rsidR="00100046">
        <w:t xml:space="preserve">att användas </w:t>
      </w:r>
      <w:r w:rsidR="00766305" w:rsidRPr="00766305">
        <w:t>för inventering av befintlig beläggning</w:t>
      </w:r>
      <w:r w:rsidR="001E4E9C">
        <w:t xml:space="preserve"> vid </w:t>
      </w:r>
      <w:r w:rsidR="00A13D78">
        <w:t>t.ex.</w:t>
      </w:r>
      <w:r w:rsidR="001E4E9C">
        <w:t xml:space="preserve"> förprovning inför Remixing.</w:t>
      </w:r>
    </w:p>
    <w:p w14:paraId="2017DAFE" w14:textId="77777777" w:rsidR="00CB3332" w:rsidRDefault="00C9592A" w:rsidP="00D967DF">
      <w:pPr>
        <w:pStyle w:val="NormalBasmall"/>
        <w:numPr>
          <w:ilvl w:val="0"/>
          <w:numId w:val="40"/>
        </w:numPr>
        <w:tabs>
          <w:tab w:val="left" w:pos="6804"/>
        </w:tabs>
        <w:spacing w:before="360"/>
        <w:ind w:right="0"/>
        <w:rPr>
          <w:b/>
        </w:rPr>
      </w:pPr>
      <w:r>
        <w:rPr>
          <w:b/>
        </w:rPr>
        <w:t>Nästa möte</w:t>
      </w:r>
    </w:p>
    <w:p w14:paraId="7EF5A1D8" w14:textId="43A6A703" w:rsidR="00C9592A" w:rsidRPr="00A13D78" w:rsidRDefault="00C9592A">
      <w:pPr>
        <w:pStyle w:val="NormalBasmall"/>
        <w:numPr>
          <w:ilvl w:val="0"/>
          <w:numId w:val="35"/>
        </w:numPr>
        <w:tabs>
          <w:tab w:val="left" w:pos="6804"/>
        </w:tabs>
        <w:spacing w:before="120"/>
        <w:ind w:right="0"/>
      </w:pPr>
      <w:r w:rsidRPr="00A13D78">
        <w:t xml:space="preserve">31 aug </w:t>
      </w:r>
      <w:r w:rsidR="009D20BD" w:rsidRPr="00A13D78">
        <w:t>2016</w:t>
      </w:r>
      <w:r w:rsidR="009D20BD">
        <w:t xml:space="preserve">, </w:t>
      </w:r>
      <w:r w:rsidR="00A13D78">
        <w:t>kl.</w:t>
      </w:r>
      <w:r w:rsidR="009D20BD">
        <w:t>: 0</w:t>
      </w:r>
      <w:r w:rsidR="009D20BD" w:rsidRPr="00A13D78">
        <w:t>9.30-15.30</w:t>
      </w:r>
      <w:r w:rsidR="009D20BD">
        <w:t xml:space="preserve">, Plats: Trafikverkets kontor, Solna Strandväg. Rum 3215.     </w:t>
      </w:r>
    </w:p>
    <w:p w14:paraId="470A2F41" w14:textId="2F7757BA" w:rsidR="009D20BD" w:rsidRPr="00A13D78" w:rsidRDefault="00C9592A" w:rsidP="00A13D78">
      <w:pPr>
        <w:pStyle w:val="NormalBasmall"/>
        <w:numPr>
          <w:ilvl w:val="0"/>
          <w:numId w:val="35"/>
        </w:numPr>
        <w:tabs>
          <w:tab w:val="left" w:pos="6804"/>
        </w:tabs>
        <w:spacing w:before="120"/>
        <w:ind w:right="0"/>
      </w:pPr>
      <w:r w:rsidRPr="00A13D78">
        <w:t xml:space="preserve">8 dec 2016 </w:t>
      </w:r>
      <w:r w:rsidR="009D20BD">
        <w:t>(preliminärt kombinerat med Workshop med utskottet Oförstörande halva dagen)</w:t>
      </w:r>
    </w:p>
    <w:p w14:paraId="6CDB1608" w14:textId="77777777" w:rsidR="00C9592A" w:rsidRPr="009D20BD" w:rsidRDefault="00C9592A" w:rsidP="0043359D">
      <w:pPr>
        <w:pStyle w:val="NormalBasmall"/>
        <w:tabs>
          <w:tab w:val="left" w:pos="6804"/>
        </w:tabs>
        <w:spacing w:before="120"/>
        <w:ind w:left="298" w:right="0"/>
      </w:pPr>
    </w:p>
    <w:p w14:paraId="2BE92C2A" w14:textId="77777777" w:rsidR="00747D20" w:rsidRPr="00F62C28" w:rsidRDefault="00747D20" w:rsidP="00DA7143">
      <w:pPr>
        <w:pStyle w:val="NormalBasmall"/>
        <w:tabs>
          <w:tab w:val="left" w:pos="6804"/>
        </w:tabs>
        <w:spacing w:before="120"/>
        <w:ind w:right="0"/>
        <w:rPr>
          <w:rFonts w:ascii="Calibri" w:hAnsi="Calibri"/>
          <w:color w:val="FF0000"/>
          <w:szCs w:val="22"/>
        </w:rPr>
      </w:pPr>
    </w:p>
    <w:p w14:paraId="2B501975" w14:textId="77777777" w:rsidR="00C47095" w:rsidRPr="00A63D3E" w:rsidRDefault="00A63D3E" w:rsidP="00621A3A">
      <w:pPr>
        <w:pStyle w:val="NormalBasmall"/>
        <w:tabs>
          <w:tab w:val="num" w:pos="426"/>
          <w:tab w:val="left" w:pos="4820"/>
        </w:tabs>
        <w:spacing w:before="240"/>
        <w:ind w:left="284" w:right="0"/>
        <w:rPr>
          <w:rFonts w:ascii="Brush Script MT" w:hAnsi="Brush Script MT"/>
          <w:sz w:val="32"/>
        </w:rPr>
      </w:pPr>
      <w:r w:rsidRPr="00A63D3E">
        <w:rPr>
          <w:rFonts w:ascii="Brush Script MT" w:hAnsi="Brush Script MT"/>
          <w:sz w:val="32"/>
        </w:rPr>
        <w:t>Leif Viman</w:t>
      </w:r>
      <w:r w:rsidRPr="00A63D3E">
        <w:rPr>
          <w:rFonts w:ascii="Brush Script MT" w:hAnsi="Brush Script MT"/>
          <w:sz w:val="32"/>
        </w:rPr>
        <w:tab/>
        <w:t>Kenneth Lind</w:t>
      </w:r>
    </w:p>
    <w:p w14:paraId="3AED5AF2" w14:textId="77777777" w:rsidR="00C47095" w:rsidRPr="00A63D3E" w:rsidRDefault="00494ECC" w:rsidP="00621A3A">
      <w:pPr>
        <w:pStyle w:val="NormalBasmall"/>
        <w:tabs>
          <w:tab w:val="num" w:pos="426"/>
          <w:tab w:val="left" w:pos="4820"/>
        </w:tabs>
        <w:ind w:left="284" w:right="0"/>
      </w:pPr>
      <w:r w:rsidRPr="00A63D3E">
        <w:t>Sekreterare</w:t>
      </w:r>
      <w:r w:rsidRPr="00A63D3E">
        <w:tab/>
        <w:t>Ordförand</w:t>
      </w:r>
      <w:r w:rsidR="0067779F" w:rsidRPr="00A63D3E">
        <w:t>e</w:t>
      </w:r>
    </w:p>
    <w:p w14:paraId="3EC6CDA8" w14:textId="77777777" w:rsidR="0067779F" w:rsidRPr="00A63D3E" w:rsidRDefault="0067779F" w:rsidP="00621A3A">
      <w:pPr>
        <w:tabs>
          <w:tab w:val="num" w:pos="426"/>
        </w:tabs>
        <w:ind w:left="284"/>
        <w:sectPr w:rsidR="0067779F" w:rsidRPr="00A63D3E" w:rsidSect="00AB5541">
          <w:headerReference w:type="default" r:id="rId12"/>
          <w:pgSz w:w="11906" w:h="16838"/>
          <w:pgMar w:top="1418" w:right="991" w:bottom="851" w:left="1276" w:header="720" w:footer="720" w:gutter="0"/>
          <w:cols w:space="720"/>
        </w:sectPr>
      </w:pPr>
    </w:p>
    <w:p w14:paraId="6BCC7467" w14:textId="77777777" w:rsidR="00081C48" w:rsidRPr="00110485" w:rsidRDefault="00081C48" w:rsidP="00081C48">
      <w:pPr>
        <w:jc w:val="center"/>
        <w:rPr>
          <w:szCs w:val="22"/>
        </w:rPr>
      </w:pPr>
      <w:r w:rsidRPr="00110485">
        <w:rPr>
          <w:szCs w:val="22"/>
        </w:rPr>
        <w:lastRenderedPageBreak/>
        <w:t>Beslut</w:t>
      </w:r>
      <w:r w:rsidR="00E350DC">
        <w:rPr>
          <w:szCs w:val="22"/>
        </w:rPr>
        <w:t xml:space="preserve"> och uppdrags</w:t>
      </w:r>
      <w:r w:rsidRPr="00110485">
        <w:rPr>
          <w:szCs w:val="22"/>
        </w:rPr>
        <w:t>slista</w:t>
      </w:r>
    </w:p>
    <w:tbl>
      <w:tblPr>
        <w:tblpPr w:leftFromText="141" w:rightFromText="141" w:vertAnchor="text" w:horzAnchor="margin" w:tblpXSpec="center"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371"/>
        <w:gridCol w:w="1134"/>
      </w:tblGrid>
      <w:tr w:rsidR="00110485" w:rsidRPr="00E30D10" w14:paraId="35411F31" w14:textId="77777777" w:rsidTr="00E30D10">
        <w:tc>
          <w:tcPr>
            <w:tcW w:w="1129" w:type="dxa"/>
            <w:tcBorders>
              <w:top w:val="single" w:sz="4" w:space="0" w:color="auto"/>
            </w:tcBorders>
          </w:tcPr>
          <w:p w14:paraId="1D9A9379" w14:textId="77777777" w:rsidR="00110485" w:rsidRPr="00E30D10" w:rsidRDefault="00110485" w:rsidP="00110485">
            <w:pPr>
              <w:spacing w:after="240" w:line="300" w:lineRule="atLeast"/>
              <w:ind w:left="-139" w:right="-108"/>
              <w:jc w:val="center"/>
              <w:rPr>
                <w:b/>
                <w:i/>
                <w:sz w:val="18"/>
                <w:szCs w:val="18"/>
              </w:rPr>
            </w:pPr>
            <w:r w:rsidRPr="00E30D10">
              <w:rPr>
                <w:b/>
                <w:i/>
                <w:sz w:val="18"/>
                <w:szCs w:val="18"/>
              </w:rPr>
              <w:t>Datum</w:t>
            </w:r>
          </w:p>
        </w:tc>
        <w:tc>
          <w:tcPr>
            <w:tcW w:w="7371" w:type="dxa"/>
            <w:tcBorders>
              <w:top w:val="single" w:sz="4" w:space="0" w:color="auto"/>
            </w:tcBorders>
            <w:shd w:val="clear" w:color="auto" w:fill="auto"/>
          </w:tcPr>
          <w:p w14:paraId="4E184CC4" w14:textId="77777777" w:rsidR="00110485" w:rsidRPr="00E30D10" w:rsidRDefault="00110485" w:rsidP="00110485">
            <w:pPr>
              <w:spacing w:after="240" w:line="300" w:lineRule="atLeast"/>
              <w:ind w:right="170"/>
              <w:rPr>
                <w:b/>
                <w:i/>
                <w:sz w:val="18"/>
                <w:szCs w:val="18"/>
              </w:rPr>
            </w:pPr>
            <w:r w:rsidRPr="00E30D10">
              <w:rPr>
                <w:b/>
                <w:i/>
                <w:sz w:val="18"/>
                <w:szCs w:val="18"/>
              </w:rPr>
              <w:t xml:space="preserve">Beslut/uppdrag </w:t>
            </w:r>
            <w:r w:rsidRPr="00E30D10">
              <w:rPr>
                <w:b/>
                <w:i/>
                <w:color w:val="FF0000"/>
                <w:sz w:val="18"/>
                <w:szCs w:val="18"/>
              </w:rPr>
              <w:t>(</w:t>
            </w:r>
            <w:r w:rsidRPr="00E30D10">
              <w:rPr>
                <w:i/>
                <w:color w:val="FF0000"/>
                <w:sz w:val="18"/>
                <w:szCs w:val="18"/>
              </w:rPr>
              <w:t>Röd text innebär justering på detta möte)</w:t>
            </w:r>
          </w:p>
        </w:tc>
        <w:tc>
          <w:tcPr>
            <w:tcW w:w="1134" w:type="dxa"/>
            <w:tcBorders>
              <w:top w:val="single" w:sz="4" w:space="0" w:color="auto"/>
            </w:tcBorders>
            <w:shd w:val="clear" w:color="auto" w:fill="auto"/>
          </w:tcPr>
          <w:p w14:paraId="1545E3CE" w14:textId="77777777" w:rsidR="00110485" w:rsidRPr="00E30D10" w:rsidRDefault="00110485" w:rsidP="00110485">
            <w:pPr>
              <w:spacing w:after="240" w:line="300" w:lineRule="atLeast"/>
              <w:ind w:right="27"/>
              <w:rPr>
                <w:b/>
                <w:i/>
                <w:sz w:val="18"/>
                <w:szCs w:val="18"/>
              </w:rPr>
            </w:pPr>
            <w:r w:rsidRPr="00E30D10">
              <w:rPr>
                <w:b/>
                <w:i/>
                <w:sz w:val="18"/>
                <w:szCs w:val="18"/>
              </w:rPr>
              <w:t>Ansvar</w:t>
            </w:r>
          </w:p>
        </w:tc>
      </w:tr>
      <w:tr w:rsidR="00381B4E" w:rsidRPr="00E30D10" w14:paraId="266CA4C0" w14:textId="77777777" w:rsidTr="00E30D10">
        <w:tc>
          <w:tcPr>
            <w:tcW w:w="1129" w:type="dxa"/>
            <w:tcBorders>
              <w:top w:val="single" w:sz="4" w:space="0" w:color="auto"/>
              <w:left w:val="single" w:sz="4" w:space="0" w:color="auto"/>
              <w:bottom w:val="nil"/>
              <w:right w:val="single" w:sz="4" w:space="0" w:color="auto"/>
            </w:tcBorders>
          </w:tcPr>
          <w:p w14:paraId="1E566DF9" w14:textId="77777777" w:rsidR="00381B4E" w:rsidRPr="007A0113" w:rsidRDefault="007A0113" w:rsidP="00D63EE8">
            <w:pPr>
              <w:spacing w:before="120" w:after="120"/>
              <w:rPr>
                <w:color w:val="FF0000"/>
                <w:sz w:val="18"/>
                <w:szCs w:val="18"/>
              </w:rPr>
            </w:pPr>
            <w:r w:rsidRPr="007A0113">
              <w:rPr>
                <w:color w:val="FF0000"/>
                <w:sz w:val="18"/>
                <w:szCs w:val="18"/>
              </w:rPr>
              <w:t>2016-04-20</w:t>
            </w:r>
          </w:p>
        </w:tc>
        <w:tc>
          <w:tcPr>
            <w:tcW w:w="7371" w:type="dxa"/>
            <w:tcBorders>
              <w:top w:val="single" w:sz="4" w:space="0" w:color="auto"/>
              <w:left w:val="single" w:sz="4" w:space="0" w:color="auto"/>
              <w:bottom w:val="nil"/>
              <w:right w:val="single" w:sz="4" w:space="0" w:color="auto"/>
            </w:tcBorders>
            <w:shd w:val="clear" w:color="auto" w:fill="auto"/>
          </w:tcPr>
          <w:p w14:paraId="74C5B4C2" w14:textId="77777777" w:rsidR="00381B4E" w:rsidRDefault="007A0113" w:rsidP="00D63EE8">
            <w:pPr>
              <w:spacing w:before="120" w:after="120"/>
              <w:rPr>
                <w:color w:val="FF0000"/>
                <w:sz w:val="18"/>
                <w:szCs w:val="18"/>
              </w:rPr>
            </w:pPr>
            <w:r w:rsidRPr="007A0113">
              <w:rPr>
                <w:color w:val="FF0000"/>
                <w:sz w:val="18"/>
                <w:szCs w:val="18"/>
              </w:rPr>
              <w:t>Planering av ringanalys för återvinning, 12697-3</w:t>
            </w:r>
            <w:r>
              <w:rPr>
                <w:color w:val="FF0000"/>
                <w:sz w:val="18"/>
                <w:szCs w:val="18"/>
              </w:rPr>
              <w:t>, inkl framtagning av metodhandledning</w:t>
            </w:r>
          </w:p>
          <w:p w14:paraId="5FB4655E" w14:textId="77777777" w:rsidR="007A0113" w:rsidRPr="007A0113" w:rsidRDefault="007A0113" w:rsidP="00D63EE8">
            <w:pPr>
              <w:spacing w:before="120" w:after="120"/>
              <w:rPr>
                <w:color w:val="FF0000"/>
                <w:sz w:val="18"/>
                <w:szCs w:val="18"/>
              </w:rPr>
            </w:pPr>
            <w:r>
              <w:rPr>
                <w:color w:val="FF0000"/>
                <w:sz w:val="18"/>
                <w:szCs w:val="18"/>
              </w:rPr>
              <w:t>Arbetsgrupp: Henrik, Andreas och Hassan</w:t>
            </w:r>
          </w:p>
        </w:tc>
        <w:tc>
          <w:tcPr>
            <w:tcW w:w="1134" w:type="dxa"/>
            <w:tcBorders>
              <w:top w:val="single" w:sz="4" w:space="0" w:color="auto"/>
              <w:left w:val="single" w:sz="4" w:space="0" w:color="auto"/>
              <w:bottom w:val="nil"/>
              <w:right w:val="single" w:sz="4" w:space="0" w:color="auto"/>
            </w:tcBorders>
            <w:shd w:val="clear" w:color="auto" w:fill="auto"/>
          </w:tcPr>
          <w:p w14:paraId="26A1C0C2" w14:textId="77777777" w:rsidR="00381B4E" w:rsidRPr="007A0113" w:rsidRDefault="007A0113" w:rsidP="00D63EE8">
            <w:pPr>
              <w:spacing w:before="120" w:after="120"/>
              <w:rPr>
                <w:color w:val="FF0000"/>
                <w:sz w:val="18"/>
                <w:szCs w:val="18"/>
              </w:rPr>
            </w:pPr>
            <w:r w:rsidRPr="007A0113">
              <w:rPr>
                <w:color w:val="FF0000"/>
                <w:sz w:val="18"/>
                <w:szCs w:val="18"/>
              </w:rPr>
              <w:t>Henrik A</w:t>
            </w:r>
          </w:p>
        </w:tc>
      </w:tr>
      <w:tr w:rsidR="007A0113" w:rsidRPr="00E30D10" w14:paraId="5E389271" w14:textId="77777777" w:rsidTr="00E30D10">
        <w:tc>
          <w:tcPr>
            <w:tcW w:w="1129" w:type="dxa"/>
            <w:tcBorders>
              <w:top w:val="single" w:sz="4" w:space="0" w:color="auto"/>
              <w:left w:val="single" w:sz="4" w:space="0" w:color="auto"/>
              <w:bottom w:val="nil"/>
              <w:right w:val="single" w:sz="4" w:space="0" w:color="auto"/>
            </w:tcBorders>
          </w:tcPr>
          <w:p w14:paraId="30F91E29" w14:textId="77777777" w:rsidR="007A0113" w:rsidRPr="007A0113" w:rsidRDefault="007A0113" w:rsidP="00D63EE8">
            <w:pPr>
              <w:spacing w:before="120" w:after="120"/>
              <w:rPr>
                <w:color w:val="FF0000"/>
                <w:sz w:val="18"/>
                <w:szCs w:val="18"/>
              </w:rPr>
            </w:pPr>
            <w:r>
              <w:rPr>
                <w:color w:val="FF0000"/>
                <w:sz w:val="18"/>
                <w:szCs w:val="18"/>
              </w:rPr>
              <w:t>2016-04-20</w:t>
            </w:r>
          </w:p>
        </w:tc>
        <w:tc>
          <w:tcPr>
            <w:tcW w:w="7371" w:type="dxa"/>
            <w:tcBorders>
              <w:top w:val="single" w:sz="4" w:space="0" w:color="auto"/>
              <w:left w:val="single" w:sz="4" w:space="0" w:color="auto"/>
              <w:bottom w:val="nil"/>
              <w:right w:val="single" w:sz="4" w:space="0" w:color="auto"/>
            </w:tcBorders>
            <w:shd w:val="clear" w:color="auto" w:fill="auto"/>
          </w:tcPr>
          <w:p w14:paraId="6006DE83" w14:textId="77777777" w:rsidR="007A0113" w:rsidRDefault="007A0113" w:rsidP="007A0113">
            <w:pPr>
              <w:spacing w:before="120" w:after="120"/>
              <w:rPr>
                <w:color w:val="FF0000"/>
                <w:sz w:val="18"/>
                <w:szCs w:val="18"/>
              </w:rPr>
            </w:pPr>
            <w:r>
              <w:rPr>
                <w:color w:val="FF0000"/>
                <w:sz w:val="18"/>
                <w:szCs w:val="18"/>
              </w:rPr>
              <w:t>Planering av ringanalys för Prall, 12697-16, inkl framtagning av metodhandledning</w:t>
            </w:r>
          </w:p>
          <w:p w14:paraId="02933CB5" w14:textId="77777777" w:rsidR="007A0113" w:rsidRPr="007A0113" w:rsidRDefault="007A0113" w:rsidP="007A0113">
            <w:pPr>
              <w:spacing w:before="120" w:after="120"/>
              <w:rPr>
                <w:color w:val="FF0000"/>
                <w:sz w:val="18"/>
                <w:szCs w:val="18"/>
              </w:rPr>
            </w:pPr>
            <w:r>
              <w:rPr>
                <w:color w:val="FF0000"/>
                <w:sz w:val="18"/>
                <w:szCs w:val="18"/>
              </w:rPr>
              <w:t>Arbetsgrupp: Kenneth L, Katarina, Khalid och Leif</w:t>
            </w:r>
          </w:p>
        </w:tc>
        <w:tc>
          <w:tcPr>
            <w:tcW w:w="1134" w:type="dxa"/>
            <w:tcBorders>
              <w:top w:val="single" w:sz="4" w:space="0" w:color="auto"/>
              <w:left w:val="single" w:sz="4" w:space="0" w:color="auto"/>
              <w:bottom w:val="nil"/>
              <w:right w:val="single" w:sz="4" w:space="0" w:color="auto"/>
            </w:tcBorders>
            <w:shd w:val="clear" w:color="auto" w:fill="auto"/>
          </w:tcPr>
          <w:p w14:paraId="658C9B8E" w14:textId="77777777" w:rsidR="007A0113" w:rsidRPr="007A0113" w:rsidRDefault="007A0113" w:rsidP="00D63EE8">
            <w:pPr>
              <w:spacing w:before="120" w:after="120"/>
              <w:rPr>
                <w:color w:val="FF0000"/>
                <w:sz w:val="18"/>
                <w:szCs w:val="18"/>
              </w:rPr>
            </w:pPr>
            <w:r>
              <w:rPr>
                <w:color w:val="FF0000"/>
                <w:sz w:val="18"/>
                <w:szCs w:val="18"/>
              </w:rPr>
              <w:t>Kenneth L</w:t>
            </w:r>
          </w:p>
        </w:tc>
      </w:tr>
      <w:tr w:rsidR="006D037E" w:rsidRPr="00E30D10" w14:paraId="18BE955E" w14:textId="77777777" w:rsidTr="00E30D10">
        <w:tc>
          <w:tcPr>
            <w:tcW w:w="1129" w:type="dxa"/>
            <w:tcBorders>
              <w:top w:val="single" w:sz="4" w:space="0" w:color="auto"/>
              <w:left w:val="single" w:sz="4" w:space="0" w:color="auto"/>
              <w:bottom w:val="nil"/>
              <w:right w:val="single" w:sz="4" w:space="0" w:color="auto"/>
            </w:tcBorders>
          </w:tcPr>
          <w:p w14:paraId="3B56F38F" w14:textId="77777777" w:rsidR="006D037E" w:rsidRPr="006D037E" w:rsidRDefault="006D037E" w:rsidP="006D037E">
            <w:pPr>
              <w:spacing w:before="120" w:after="120"/>
              <w:rPr>
                <w:color w:val="FF0000"/>
                <w:sz w:val="18"/>
                <w:szCs w:val="18"/>
              </w:rPr>
            </w:pPr>
            <w:r w:rsidRPr="006D037E">
              <w:rPr>
                <w:color w:val="FF0000"/>
                <w:sz w:val="18"/>
                <w:szCs w:val="18"/>
              </w:rPr>
              <w:t>2016-04-20</w:t>
            </w:r>
          </w:p>
        </w:tc>
        <w:tc>
          <w:tcPr>
            <w:tcW w:w="7371" w:type="dxa"/>
            <w:tcBorders>
              <w:top w:val="single" w:sz="4" w:space="0" w:color="auto"/>
              <w:left w:val="single" w:sz="4" w:space="0" w:color="auto"/>
              <w:bottom w:val="nil"/>
              <w:right w:val="single" w:sz="4" w:space="0" w:color="auto"/>
            </w:tcBorders>
            <w:shd w:val="clear" w:color="auto" w:fill="auto"/>
          </w:tcPr>
          <w:p w14:paraId="11CA8E1E" w14:textId="77777777" w:rsidR="006D037E" w:rsidRPr="006D037E" w:rsidRDefault="006D037E" w:rsidP="006D037E">
            <w:pPr>
              <w:spacing w:before="120" w:after="120"/>
              <w:rPr>
                <w:color w:val="FF0000"/>
                <w:sz w:val="18"/>
                <w:szCs w:val="18"/>
              </w:rPr>
            </w:pPr>
            <w:r w:rsidRPr="006D037E">
              <w:rPr>
                <w:color w:val="FF0000"/>
                <w:sz w:val="18"/>
                <w:szCs w:val="18"/>
              </w:rPr>
              <w:t xml:space="preserve">Nystart för Ringanalysgruppen som har ett skypemöte fredag den 22 april 2016 för att se över ”Manual för ringanalyser” och diskutera förslag till kommande ringanalyser </w:t>
            </w:r>
          </w:p>
          <w:p w14:paraId="22BACE38" w14:textId="77777777" w:rsidR="006D037E" w:rsidRPr="006D037E" w:rsidRDefault="006D037E" w:rsidP="006D037E">
            <w:pPr>
              <w:rPr>
                <w:color w:val="FF0000"/>
                <w:sz w:val="18"/>
                <w:szCs w:val="18"/>
              </w:rPr>
            </w:pPr>
          </w:p>
        </w:tc>
        <w:tc>
          <w:tcPr>
            <w:tcW w:w="1134" w:type="dxa"/>
            <w:tcBorders>
              <w:top w:val="single" w:sz="4" w:space="0" w:color="auto"/>
              <w:left w:val="single" w:sz="4" w:space="0" w:color="auto"/>
              <w:bottom w:val="nil"/>
              <w:right w:val="single" w:sz="4" w:space="0" w:color="auto"/>
            </w:tcBorders>
            <w:shd w:val="clear" w:color="auto" w:fill="auto"/>
          </w:tcPr>
          <w:p w14:paraId="73861275" w14:textId="77777777" w:rsidR="006D037E" w:rsidRPr="006D037E" w:rsidRDefault="006D037E" w:rsidP="006D037E">
            <w:pPr>
              <w:rPr>
                <w:color w:val="FF0000"/>
                <w:sz w:val="18"/>
                <w:szCs w:val="18"/>
              </w:rPr>
            </w:pPr>
          </w:p>
          <w:p w14:paraId="797F03B8" w14:textId="77777777" w:rsidR="006D037E" w:rsidRPr="006D037E" w:rsidRDefault="006D037E" w:rsidP="006D037E">
            <w:pPr>
              <w:rPr>
                <w:color w:val="FF0000"/>
                <w:sz w:val="18"/>
                <w:szCs w:val="18"/>
              </w:rPr>
            </w:pPr>
            <w:r w:rsidRPr="006D037E">
              <w:rPr>
                <w:color w:val="FF0000"/>
                <w:sz w:val="18"/>
                <w:szCs w:val="18"/>
              </w:rPr>
              <w:t>Håkan A, VTI</w:t>
            </w:r>
          </w:p>
        </w:tc>
      </w:tr>
      <w:tr w:rsidR="006D037E" w:rsidRPr="00E30D10" w14:paraId="4FCC14DB" w14:textId="77777777" w:rsidTr="00E30D10">
        <w:tc>
          <w:tcPr>
            <w:tcW w:w="1129" w:type="dxa"/>
            <w:tcBorders>
              <w:top w:val="single" w:sz="4" w:space="0" w:color="auto"/>
              <w:left w:val="single" w:sz="4" w:space="0" w:color="auto"/>
              <w:bottom w:val="nil"/>
              <w:right w:val="single" w:sz="4" w:space="0" w:color="auto"/>
            </w:tcBorders>
          </w:tcPr>
          <w:p w14:paraId="627503CC" w14:textId="77777777" w:rsidR="006D037E" w:rsidRPr="00381B4E" w:rsidRDefault="006D037E" w:rsidP="006D037E">
            <w:pPr>
              <w:spacing w:before="120" w:after="120"/>
              <w:rPr>
                <w:sz w:val="18"/>
                <w:szCs w:val="18"/>
              </w:rPr>
            </w:pPr>
            <w:r w:rsidRPr="00381B4E">
              <w:rPr>
                <w:sz w:val="18"/>
                <w:szCs w:val="18"/>
              </w:rPr>
              <w:t>2014-12-10</w:t>
            </w:r>
          </w:p>
        </w:tc>
        <w:tc>
          <w:tcPr>
            <w:tcW w:w="7371" w:type="dxa"/>
            <w:tcBorders>
              <w:top w:val="single" w:sz="4" w:space="0" w:color="auto"/>
              <w:left w:val="single" w:sz="4" w:space="0" w:color="auto"/>
              <w:bottom w:val="nil"/>
              <w:right w:val="single" w:sz="4" w:space="0" w:color="auto"/>
            </w:tcBorders>
            <w:shd w:val="clear" w:color="auto" w:fill="auto"/>
          </w:tcPr>
          <w:p w14:paraId="3E1FA258" w14:textId="77777777" w:rsidR="006D037E" w:rsidRPr="00381B4E" w:rsidRDefault="006D037E" w:rsidP="002316E3">
            <w:pPr>
              <w:spacing w:before="120" w:after="120"/>
              <w:rPr>
                <w:sz w:val="18"/>
                <w:szCs w:val="18"/>
              </w:rPr>
            </w:pPr>
            <w:r w:rsidRPr="00795A3F">
              <w:rPr>
                <w:color w:val="FF0000"/>
                <w:sz w:val="18"/>
                <w:szCs w:val="18"/>
              </w:rPr>
              <w:t xml:space="preserve">Inbädda dokument </w:t>
            </w:r>
            <w:r w:rsidRPr="002316E3">
              <w:rPr>
                <w:strike/>
                <w:sz w:val="18"/>
                <w:szCs w:val="18"/>
              </w:rPr>
              <w:t>Införa länkar</w:t>
            </w:r>
            <w:r w:rsidRPr="000A7143">
              <w:rPr>
                <w:color w:val="FF0000"/>
                <w:sz w:val="18"/>
                <w:szCs w:val="18"/>
              </w:rPr>
              <w:t xml:space="preserve"> </w:t>
            </w:r>
            <w:r w:rsidRPr="00381B4E">
              <w:rPr>
                <w:sz w:val="18"/>
                <w:szCs w:val="18"/>
              </w:rPr>
              <w:t>till de dokument som det hänvisas till i beslutslistan.</w:t>
            </w:r>
          </w:p>
        </w:tc>
        <w:tc>
          <w:tcPr>
            <w:tcW w:w="1134" w:type="dxa"/>
            <w:tcBorders>
              <w:top w:val="single" w:sz="4" w:space="0" w:color="auto"/>
              <w:left w:val="single" w:sz="4" w:space="0" w:color="auto"/>
              <w:bottom w:val="nil"/>
              <w:right w:val="single" w:sz="4" w:space="0" w:color="auto"/>
            </w:tcBorders>
            <w:shd w:val="clear" w:color="auto" w:fill="auto"/>
          </w:tcPr>
          <w:p w14:paraId="5EA3DFC3" w14:textId="77777777" w:rsidR="006D037E" w:rsidRPr="00381B4E" w:rsidRDefault="006D037E" w:rsidP="006D037E">
            <w:pPr>
              <w:spacing w:before="120" w:after="120"/>
              <w:rPr>
                <w:sz w:val="18"/>
                <w:szCs w:val="18"/>
              </w:rPr>
            </w:pPr>
            <w:r w:rsidRPr="00381B4E">
              <w:rPr>
                <w:sz w:val="18"/>
                <w:szCs w:val="18"/>
              </w:rPr>
              <w:t>Leif, VTI</w:t>
            </w:r>
          </w:p>
        </w:tc>
      </w:tr>
      <w:tr w:rsidR="006D037E" w:rsidRPr="00E30D10" w14:paraId="5826AE6E" w14:textId="77777777" w:rsidTr="00BF0F30">
        <w:tc>
          <w:tcPr>
            <w:tcW w:w="1129" w:type="dxa"/>
            <w:tcBorders>
              <w:top w:val="single" w:sz="4" w:space="0" w:color="auto"/>
              <w:bottom w:val="single" w:sz="4" w:space="0" w:color="auto"/>
            </w:tcBorders>
          </w:tcPr>
          <w:p w14:paraId="6348E74E" w14:textId="77777777" w:rsidR="006D037E" w:rsidRPr="00375CB2" w:rsidRDefault="006D037E" w:rsidP="006D037E">
            <w:pPr>
              <w:spacing w:before="120" w:after="120"/>
              <w:rPr>
                <w:sz w:val="18"/>
                <w:szCs w:val="18"/>
              </w:rPr>
            </w:pPr>
            <w:r w:rsidRPr="00375CB2">
              <w:rPr>
                <w:sz w:val="18"/>
                <w:szCs w:val="18"/>
              </w:rPr>
              <w:t>2014-12-10</w:t>
            </w:r>
          </w:p>
        </w:tc>
        <w:tc>
          <w:tcPr>
            <w:tcW w:w="7371" w:type="dxa"/>
            <w:tcBorders>
              <w:top w:val="single" w:sz="4" w:space="0" w:color="auto"/>
              <w:bottom w:val="single" w:sz="4" w:space="0" w:color="auto"/>
            </w:tcBorders>
          </w:tcPr>
          <w:p w14:paraId="7EDE7BB1" w14:textId="77777777" w:rsidR="006D037E" w:rsidRPr="00375CB2" w:rsidRDefault="006D037E" w:rsidP="006D037E">
            <w:pPr>
              <w:spacing w:before="120" w:after="120"/>
              <w:rPr>
                <w:sz w:val="18"/>
                <w:szCs w:val="18"/>
              </w:rPr>
            </w:pPr>
            <w:r w:rsidRPr="00375CB2">
              <w:rPr>
                <w:sz w:val="18"/>
                <w:szCs w:val="18"/>
              </w:rPr>
              <w:t>Ålderskorrigering (punkten omarbetad sedan föregående protokoll)</w:t>
            </w:r>
          </w:p>
          <w:p w14:paraId="383C25C5" w14:textId="77777777" w:rsidR="006D037E" w:rsidRPr="00375CB2" w:rsidRDefault="006D037E" w:rsidP="006D037E">
            <w:pPr>
              <w:spacing w:before="120" w:after="120"/>
              <w:rPr>
                <w:sz w:val="18"/>
                <w:szCs w:val="18"/>
              </w:rPr>
            </w:pPr>
            <w:r w:rsidRPr="00375CB2">
              <w:rPr>
                <w:sz w:val="18"/>
                <w:szCs w:val="18"/>
              </w:rPr>
              <w:t>Försöka få till ett SBUF/TRV projekt</w:t>
            </w:r>
          </w:p>
        </w:tc>
        <w:tc>
          <w:tcPr>
            <w:tcW w:w="1134" w:type="dxa"/>
            <w:tcBorders>
              <w:top w:val="single" w:sz="4" w:space="0" w:color="auto"/>
              <w:bottom w:val="single" w:sz="4" w:space="0" w:color="auto"/>
            </w:tcBorders>
          </w:tcPr>
          <w:p w14:paraId="7681C2C4" w14:textId="77777777" w:rsidR="006D037E" w:rsidRPr="00375CB2" w:rsidRDefault="006D037E" w:rsidP="006D037E">
            <w:pPr>
              <w:spacing w:before="120" w:after="120"/>
              <w:rPr>
                <w:sz w:val="18"/>
                <w:szCs w:val="18"/>
              </w:rPr>
            </w:pPr>
            <w:r w:rsidRPr="00375CB2">
              <w:rPr>
                <w:sz w:val="18"/>
                <w:szCs w:val="18"/>
              </w:rPr>
              <w:t>Hassan Hakim, VTI</w:t>
            </w:r>
          </w:p>
          <w:p w14:paraId="6B19CEFD" w14:textId="77777777" w:rsidR="006D037E" w:rsidRPr="00375CB2" w:rsidRDefault="006D037E" w:rsidP="006D037E">
            <w:pPr>
              <w:spacing w:before="120" w:after="120"/>
              <w:rPr>
                <w:sz w:val="18"/>
                <w:szCs w:val="18"/>
              </w:rPr>
            </w:pPr>
            <w:r w:rsidRPr="00375CB2">
              <w:rPr>
                <w:sz w:val="18"/>
                <w:szCs w:val="18"/>
              </w:rPr>
              <w:t>Khalid Kader, NCC</w:t>
            </w:r>
          </w:p>
        </w:tc>
      </w:tr>
      <w:tr w:rsidR="006D037E" w:rsidRPr="00E30D10" w14:paraId="06883917" w14:textId="77777777" w:rsidTr="00795A3F">
        <w:tc>
          <w:tcPr>
            <w:tcW w:w="1129" w:type="dxa"/>
            <w:tcBorders>
              <w:top w:val="single" w:sz="4" w:space="0" w:color="auto"/>
              <w:left w:val="single" w:sz="4" w:space="0" w:color="auto"/>
              <w:bottom w:val="nil"/>
              <w:right w:val="single" w:sz="4" w:space="0" w:color="auto"/>
            </w:tcBorders>
            <w:shd w:val="clear" w:color="auto" w:fill="auto"/>
          </w:tcPr>
          <w:p w14:paraId="5EFE88CD" w14:textId="77777777" w:rsidR="006D037E" w:rsidRPr="00E30D10" w:rsidRDefault="006D037E" w:rsidP="006D037E">
            <w:pPr>
              <w:spacing w:before="120" w:after="120"/>
              <w:rPr>
                <w:sz w:val="18"/>
                <w:szCs w:val="18"/>
              </w:rPr>
            </w:pPr>
            <w:r>
              <w:rPr>
                <w:sz w:val="18"/>
                <w:szCs w:val="18"/>
              </w:rPr>
              <w:t>2013-01</w:t>
            </w:r>
          </w:p>
        </w:tc>
        <w:tc>
          <w:tcPr>
            <w:tcW w:w="7371" w:type="dxa"/>
            <w:tcBorders>
              <w:top w:val="single" w:sz="4" w:space="0" w:color="auto"/>
              <w:left w:val="single" w:sz="4" w:space="0" w:color="auto"/>
              <w:bottom w:val="nil"/>
              <w:right w:val="single" w:sz="4" w:space="0" w:color="auto"/>
            </w:tcBorders>
            <w:shd w:val="clear" w:color="auto" w:fill="auto"/>
          </w:tcPr>
          <w:p w14:paraId="65D30E51" w14:textId="77777777" w:rsidR="006D037E" w:rsidRPr="00E30D10" w:rsidRDefault="006D037E" w:rsidP="006D037E">
            <w:pPr>
              <w:spacing w:before="120" w:after="120"/>
              <w:rPr>
                <w:sz w:val="18"/>
                <w:szCs w:val="18"/>
              </w:rPr>
            </w:pPr>
            <w:r w:rsidRPr="00E30D10">
              <w:rPr>
                <w:sz w:val="18"/>
                <w:szCs w:val="18"/>
              </w:rPr>
              <w:t xml:space="preserve">Arbetsgrupp för provtagning (2013-01): </w:t>
            </w:r>
          </w:p>
          <w:p w14:paraId="6CD91E34" w14:textId="77777777" w:rsidR="006D037E" w:rsidRPr="00E30D10" w:rsidRDefault="006D037E" w:rsidP="006D037E">
            <w:pPr>
              <w:spacing w:before="120" w:after="120"/>
              <w:rPr>
                <w:sz w:val="18"/>
                <w:szCs w:val="18"/>
              </w:rPr>
            </w:pPr>
            <w:r w:rsidRPr="00E30D10">
              <w:rPr>
                <w:sz w:val="18"/>
                <w:szCs w:val="18"/>
              </w:rPr>
              <w:t xml:space="preserve">Ta fram de standarder vi använder för provtagning t.ex. TRVMB 703 och SS-EN 12697-27 och sedan ange de ”kritiska faktorer” som påverkar mätosäkerheten i påföljande analyser. </w:t>
            </w:r>
            <w:r w:rsidRPr="00E30D10">
              <w:rPr>
                <w:i/>
                <w:sz w:val="18"/>
                <w:szCs w:val="18"/>
              </w:rPr>
              <w:t>Mats J skickar förslag till Swedac (beslut på mötet i aug 2013</w:t>
            </w:r>
            <w:r w:rsidRPr="00381B4E">
              <w:rPr>
                <w:i/>
                <w:sz w:val="18"/>
                <w:szCs w:val="18"/>
              </w:rPr>
              <w:t xml:space="preserve">). </w:t>
            </w:r>
            <w:r w:rsidRPr="00795A3F">
              <w:rPr>
                <w:i/>
                <w:color w:val="FF0000"/>
                <w:sz w:val="18"/>
                <w:szCs w:val="18"/>
              </w:rPr>
              <w:t xml:space="preserve">Klart men dokumentet är inte publicerat någonstans? </w:t>
            </w:r>
            <w:r>
              <w:rPr>
                <w:i/>
                <w:color w:val="FF0000"/>
                <w:sz w:val="18"/>
                <w:szCs w:val="18"/>
              </w:rPr>
              <w:t>Men frågan har tagits hand</w:t>
            </w:r>
            <w:r w:rsidRPr="00795A3F">
              <w:rPr>
                <w:i/>
                <w:color w:val="FF0000"/>
                <w:sz w:val="18"/>
                <w:szCs w:val="18"/>
              </w:rPr>
              <w:t xml:space="preserve"> om på Asfaltskolans utbildning.</w:t>
            </w:r>
          </w:p>
        </w:tc>
        <w:tc>
          <w:tcPr>
            <w:tcW w:w="1134" w:type="dxa"/>
            <w:tcBorders>
              <w:top w:val="single" w:sz="4" w:space="0" w:color="auto"/>
              <w:left w:val="single" w:sz="4" w:space="0" w:color="auto"/>
              <w:bottom w:val="nil"/>
              <w:right w:val="single" w:sz="4" w:space="0" w:color="auto"/>
            </w:tcBorders>
            <w:shd w:val="clear" w:color="auto" w:fill="auto"/>
          </w:tcPr>
          <w:p w14:paraId="6068967E" w14:textId="77777777" w:rsidR="006D037E" w:rsidRPr="00E30D10" w:rsidRDefault="006D037E" w:rsidP="006D037E">
            <w:pPr>
              <w:spacing w:before="120" w:after="120"/>
              <w:rPr>
                <w:sz w:val="18"/>
                <w:szCs w:val="18"/>
                <w:u w:val="single"/>
              </w:rPr>
            </w:pPr>
            <w:r w:rsidRPr="00E30D10">
              <w:rPr>
                <w:sz w:val="18"/>
                <w:szCs w:val="18"/>
                <w:u w:val="single"/>
              </w:rPr>
              <w:t>Mats, Svevia</w:t>
            </w:r>
          </w:p>
          <w:p w14:paraId="2762454E" w14:textId="77777777" w:rsidR="006D037E" w:rsidRPr="00E30D10" w:rsidRDefault="006D037E" w:rsidP="006D037E">
            <w:pPr>
              <w:spacing w:before="120" w:after="120"/>
              <w:rPr>
                <w:sz w:val="18"/>
                <w:szCs w:val="18"/>
              </w:rPr>
            </w:pPr>
            <w:r w:rsidRPr="00E30D10">
              <w:rPr>
                <w:sz w:val="18"/>
                <w:szCs w:val="18"/>
              </w:rPr>
              <w:t>Khalid, NCC</w:t>
            </w:r>
          </w:p>
          <w:p w14:paraId="00097989" w14:textId="77777777" w:rsidR="006D037E" w:rsidRPr="00E30D10" w:rsidRDefault="006D037E" w:rsidP="006D037E">
            <w:pPr>
              <w:spacing w:before="120" w:after="120"/>
              <w:rPr>
                <w:sz w:val="18"/>
                <w:szCs w:val="18"/>
              </w:rPr>
            </w:pPr>
            <w:r w:rsidRPr="00E30D10">
              <w:rPr>
                <w:sz w:val="18"/>
                <w:szCs w:val="18"/>
              </w:rPr>
              <w:t>Katarina, Skanska</w:t>
            </w:r>
          </w:p>
        </w:tc>
      </w:tr>
      <w:tr w:rsidR="006D037E" w:rsidRPr="00E30D10" w14:paraId="42DE345B" w14:textId="77777777" w:rsidTr="00E30D10">
        <w:tc>
          <w:tcPr>
            <w:tcW w:w="1129" w:type="dxa"/>
            <w:tcBorders>
              <w:top w:val="single" w:sz="4" w:space="0" w:color="auto"/>
              <w:left w:val="single" w:sz="4" w:space="0" w:color="auto"/>
              <w:bottom w:val="single" w:sz="4" w:space="0" w:color="auto"/>
            </w:tcBorders>
          </w:tcPr>
          <w:p w14:paraId="3302E34D" w14:textId="77777777" w:rsidR="006D037E" w:rsidRPr="00E30D10" w:rsidRDefault="006D037E" w:rsidP="006D037E">
            <w:pPr>
              <w:spacing w:before="120" w:after="120"/>
              <w:rPr>
                <w:sz w:val="18"/>
                <w:szCs w:val="18"/>
              </w:rPr>
            </w:pPr>
            <w:r>
              <w:rPr>
                <w:sz w:val="18"/>
                <w:szCs w:val="18"/>
              </w:rPr>
              <w:t>2013-01</w:t>
            </w:r>
          </w:p>
        </w:tc>
        <w:tc>
          <w:tcPr>
            <w:tcW w:w="7371" w:type="dxa"/>
            <w:tcBorders>
              <w:top w:val="single" w:sz="4" w:space="0" w:color="auto"/>
              <w:left w:val="single" w:sz="4" w:space="0" w:color="auto"/>
              <w:bottom w:val="single" w:sz="4" w:space="0" w:color="auto"/>
            </w:tcBorders>
          </w:tcPr>
          <w:p w14:paraId="10D6CE19" w14:textId="77777777" w:rsidR="006D037E" w:rsidRPr="00E30D10" w:rsidRDefault="006D037E" w:rsidP="006D037E">
            <w:pPr>
              <w:spacing w:before="120" w:after="120"/>
              <w:rPr>
                <w:sz w:val="18"/>
                <w:szCs w:val="18"/>
              </w:rPr>
            </w:pPr>
            <w:r w:rsidRPr="00E30D10">
              <w:rPr>
                <w:sz w:val="18"/>
                <w:szCs w:val="18"/>
              </w:rPr>
              <w:t>Omarbetning av standarder (2013-01):</w:t>
            </w:r>
          </w:p>
          <w:p w14:paraId="1BAD3D2C" w14:textId="77777777" w:rsidR="006D037E" w:rsidRPr="00E30D10" w:rsidRDefault="006D037E" w:rsidP="006D037E">
            <w:pPr>
              <w:spacing w:before="120" w:after="120"/>
              <w:rPr>
                <w:sz w:val="18"/>
                <w:szCs w:val="18"/>
              </w:rPr>
            </w:pPr>
            <w:r w:rsidRPr="00E30D10">
              <w:rPr>
                <w:sz w:val="18"/>
                <w:szCs w:val="18"/>
              </w:rPr>
              <w:t>FAS och VVMB-metoder till TRVMB eller övergång till EN-standard</w:t>
            </w:r>
          </w:p>
          <w:p w14:paraId="60107B47" w14:textId="77777777" w:rsidR="006D037E" w:rsidRPr="00E30D10" w:rsidRDefault="006D037E" w:rsidP="006D037E">
            <w:pPr>
              <w:spacing w:before="120" w:after="120"/>
              <w:rPr>
                <w:sz w:val="18"/>
                <w:szCs w:val="18"/>
              </w:rPr>
            </w:pPr>
            <w:r w:rsidRPr="00E30D10">
              <w:rPr>
                <w:sz w:val="18"/>
                <w:szCs w:val="18"/>
              </w:rPr>
              <w:t xml:space="preserve">TRV håller på med detta arbete under 2013. Sammanställning inlagd på MGs hemsida. </w:t>
            </w:r>
          </w:p>
          <w:p w14:paraId="735638C4" w14:textId="77777777" w:rsidR="006D037E" w:rsidRPr="00E30D10" w:rsidRDefault="006D037E" w:rsidP="006D037E">
            <w:pPr>
              <w:spacing w:before="120" w:after="120"/>
              <w:rPr>
                <w:sz w:val="18"/>
                <w:szCs w:val="18"/>
              </w:rPr>
            </w:pPr>
            <w:r>
              <w:rPr>
                <w:color w:val="FF0000"/>
                <w:sz w:val="18"/>
                <w:szCs w:val="18"/>
              </w:rPr>
              <w:t>KL kollar!</w:t>
            </w:r>
          </w:p>
        </w:tc>
        <w:tc>
          <w:tcPr>
            <w:tcW w:w="1134" w:type="dxa"/>
            <w:tcBorders>
              <w:top w:val="single" w:sz="4" w:space="0" w:color="auto"/>
              <w:left w:val="single" w:sz="4" w:space="0" w:color="auto"/>
              <w:bottom w:val="single" w:sz="4" w:space="0" w:color="auto"/>
            </w:tcBorders>
          </w:tcPr>
          <w:p w14:paraId="4DCCBF92" w14:textId="77777777" w:rsidR="006D037E" w:rsidRPr="00E30D10" w:rsidRDefault="006D037E" w:rsidP="006D037E">
            <w:pPr>
              <w:spacing w:before="120" w:after="120"/>
              <w:rPr>
                <w:sz w:val="18"/>
                <w:szCs w:val="18"/>
              </w:rPr>
            </w:pPr>
            <w:r w:rsidRPr="00E30D10">
              <w:rPr>
                <w:sz w:val="18"/>
                <w:szCs w:val="18"/>
              </w:rPr>
              <w:t>Kenneth L, TRV</w:t>
            </w:r>
          </w:p>
        </w:tc>
      </w:tr>
      <w:tr w:rsidR="006D037E" w:rsidRPr="00E30D10" w14:paraId="3A00F18E" w14:textId="77777777" w:rsidTr="00E30D10">
        <w:tc>
          <w:tcPr>
            <w:tcW w:w="1129" w:type="dxa"/>
            <w:tcBorders>
              <w:top w:val="single" w:sz="4" w:space="0" w:color="auto"/>
              <w:bottom w:val="single" w:sz="4" w:space="0" w:color="auto"/>
            </w:tcBorders>
          </w:tcPr>
          <w:p w14:paraId="618B6B9C" w14:textId="77777777" w:rsidR="006D037E" w:rsidRPr="00E30D10" w:rsidRDefault="006D037E" w:rsidP="006D037E">
            <w:pPr>
              <w:spacing w:before="120" w:after="120"/>
              <w:rPr>
                <w:sz w:val="18"/>
                <w:szCs w:val="18"/>
              </w:rPr>
            </w:pPr>
            <w:r>
              <w:rPr>
                <w:sz w:val="18"/>
                <w:szCs w:val="18"/>
              </w:rPr>
              <w:t>2013-01</w:t>
            </w:r>
          </w:p>
        </w:tc>
        <w:tc>
          <w:tcPr>
            <w:tcW w:w="7371" w:type="dxa"/>
            <w:tcBorders>
              <w:top w:val="single" w:sz="4" w:space="0" w:color="auto"/>
              <w:bottom w:val="single" w:sz="4" w:space="0" w:color="auto"/>
            </w:tcBorders>
          </w:tcPr>
          <w:p w14:paraId="3CAC36BC" w14:textId="77777777" w:rsidR="006D037E" w:rsidRPr="00E30D10" w:rsidRDefault="006D037E" w:rsidP="006D037E">
            <w:pPr>
              <w:spacing w:before="120" w:after="120"/>
              <w:rPr>
                <w:sz w:val="18"/>
                <w:szCs w:val="18"/>
              </w:rPr>
            </w:pPr>
            <w:r w:rsidRPr="00E30D10">
              <w:rPr>
                <w:sz w:val="18"/>
                <w:szCs w:val="18"/>
              </w:rPr>
              <w:t>Uppdatering av metodhandledningar (2013-01):</w:t>
            </w:r>
          </w:p>
          <w:p w14:paraId="35BC95D3" w14:textId="77777777" w:rsidR="006D037E" w:rsidRDefault="006D037E" w:rsidP="006D037E">
            <w:pPr>
              <w:spacing w:before="120" w:after="120"/>
              <w:rPr>
                <w:color w:val="FF0000"/>
                <w:sz w:val="18"/>
                <w:szCs w:val="18"/>
              </w:rPr>
            </w:pPr>
            <w:r w:rsidRPr="00E30D10">
              <w:rPr>
                <w:sz w:val="18"/>
                <w:szCs w:val="18"/>
              </w:rPr>
              <w:t xml:space="preserve">Gå igenom alla metodhandledningar och stämma av att det är senaste utgåva vi hänvisar till samt notera om ändringar gjorts i standarderna som påverkar skrivningen i metodhandledningarna i de fall utgåvorna inte stämmer. </w:t>
            </w:r>
            <w:r>
              <w:rPr>
                <w:color w:val="FF0000"/>
                <w:sz w:val="18"/>
                <w:szCs w:val="18"/>
              </w:rPr>
              <w:t>Leif kollar och fördelar arbetet.</w:t>
            </w:r>
          </w:p>
          <w:p w14:paraId="1ECC9D17" w14:textId="77777777" w:rsidR="006D037E" w:rsidRPr="00E30D10" w:rsidRDefault="006D037E" w:rsidP="006D037E">
            <w:pPr>
              <w:spacing w:before="120" w:after="120"/>
              <w:rPr>
                <w:sz w:val="18"/>
                <w:szCs w:val="18"/>
              </w:rPr>
            </w:pPr>
            <w:r>
              <w:rPr>
                <w:color w:val="FF0000"/>
                <w:sz w:val="18"/>
                <w:szCs w:val="18"/>
              </w:rPr>
              <w:t>12697-3 och 16 nya</w:t>
            </w:r>
            <w:r w:rsidR="007776EA">
              <w:rPr>
                <w:color w:val="FF0000"/>
                <w:sz w:val="18"/>
                <w:szCs w:val="18"/>
              </w:rPr>
              <w:t xml:space="preserve"> som borde jobbas fram!</w:t>
            </w:r>
          </w:p>
        </w:tc>
        <w:tc>
          <w:tcPr>
            <w:tcW w:w="1134" w:type="dxa"/>
            <w:tcBorders>
              <w:top w:val="single" w:sz="4" w:space="0" w:color="auto"/>
              <w:bottom w:val="single" w:sz="4" w:space="0" w:color="auto"/>
            </w:tcBorders>
          </w:tcPr>
          <w:p w14:paraId="2AB3423D" w14:textId="77777777" w:rsidR="006D037E" w:rsidRPr="00E30D10" w:rsidRDefault="006D037E" w:rsidP="006D037E">
            <w:pPr>
              <w:spacing w:before="120" w:after="120"/>
              <w:rPr>
                <w:sz w:val="18"/>
                <w:szCs w:val="18"/>
              </w:rPr>
            </w:pPr>
            <w:r w:rsidRPr="00E30D10">
              <w:rPr>
                <w:sz w:val="18"/>
                <w:szCs w:val="18"/>
              </w:rPr>
              <w:t>Leif, VTI</w:t>
            </w:r>
          </w:p>
        </w:tc>
      </w:tr>
      <w:tr w:rsidR="006D037E" w:rsidRPr="00E30D10" w14:paraId="0407130E" w14:textId="77777777" w:rsidTr="00E30D10">
        <w:tc>
          <w:tcPr>
            <w:tcW w:w="1129" w:type="dxa"/>
            <w:tcBorders>
              <w:top w:val="single" w:sz="4" w:space="0" w:color="auto"/>
              <w:bottom w:val="single" w:sz="4" w:space="0" w:color="auto"/>
            </w:tcBorders>
          </w:tcPr>
          <w:p w14:paraId="513FB4CB" w14:textId="77777777" w:rsidR="006D037E" w:rsidRPr="00E30D10" w:rsidRDefault="006D037E" w:rsidP="006D037E">
            <w:pPr>
              <w:spacing w:before="120" w:after="120"/>
              <w:rPr>
                <w:sz w:val="18"/>
                <w:szCs w:val="18"/>
              </w:rPr>
            </w:pPr>
            <w:r>
              <w:rPr>
                <w:sz w:val="18"/>
                <w:szCs w:val="18"/>
              </w:rPr>
              <w:t>2013-01</w:t>
            </w:r>
          </w:p>
        </w:tc>
        <w:tc>
          <w:tcPr>
            <w:tcW w:w="7371" w:type="dxa"/>
            <w:tcBorders>
              <w:top w:val="single" w:sz="4" w:space="0" w:color="auto"/>
              <w:bottom w:val="single" w:sz="4" w:space="0" w:color="auto"/>
            </w:tcBorders>
          </w:tcPr>
          <w:p w14:paraId="1407B248" w14:textId="77777777" w:rsidR="006D037E" w:rsidRPr="00E30D10" w:rsidRDefault="006D037E" w:rsidP="006D037E">
            <w:pPr>
              <w:spacing w:before="120" w:after="120"/>
              <w:rPr>
                <w:sz w:val="18"/>
                <w:szCs w:val="18"/>
              </w:rPr>
            </w:pPr>
            <w:r w:rsidRPr="00E30D10">
              <w:rPr>
                <w:sz w:val="18"/>
                <w:szCs w:val="18"/>
              </w:rPr>
              <w:t>Rapport om ringanalys på utmattning (2013-01):</w:t>
            </w:r>
          </w:p>
          <w:p w14:paraId="064F222B" w14:textId="77777777" w:rsidR="006D037E" w:rsidRPr="00E30D10" w:rsidRDefault="006D037E" w:rsidP="006D037E">
            <w:pPr>
              <w:spacing w:before="120" w:after="120"/>
              <w:rPr>
                <w:sz w:val="18"/>
                <w:szCs w:val="18"/>
              </w:rPr>
            </w:pPr>
            <w:r w:rsidRPr="00E30D10">
              <w:rPr>
                <w:sz w:val="18"/>
                <w:szCs w:val="18"/>
              </w:rPr>
              <w:t>Läggs ut på hemsidan</w:t>
            </w:r>
            <w:r>
              <w:rPr>
                <w:sz w:val="18"/>
                <w:szCs w:val="18"/>
              </w:rPr>
              <w:t xml:space="preserve">. </w:t>
            </w:r>
            <w:r w:rsidRPr="00381B4E">
              <w:rPr>
                <w:color w:val="FF0000"/>
                <w:sz w:val="18"/>
                <w:szCs w:val="18"/>
              </w:rPr>
              <w:t>Leif kollar med Hassan</w:t>
            </w:r>
          </w:p>
        </w:tc>
        <w:tc>
          <w:tcPr>
            <w:tcW w:w="1134" w:type="dxa"/>
            <w:tcBorders>
              <w:top w:val="single" w:sz="4" w:space="0" w:color="auto"/>
              <w:bottom w:val="single" w:sz="4" w:space="0" w:color="auto"/>
            </w:tcBorders>
          </w:tcPr>
          <w:p w14:paraId="24DE6CF7" w14:textId="77777777" w:rsidR="006D037E" w:rsidRPr="00E30D10" w:rsidRDefault="006D037E" w:rsidP="006D037E">
            <w:pPr>
              <w:spacing w:before="120" w:after="120"/>
              <w:rPr>
                <w:sz w:val="18"/>
                <w:szCs w:val="18"/>
              </w:rPr>
            </w:pPr>
            <w:r w:rsidRPr="00E30D10">
              <w:rPr>
                <w:sz w:val="18"/>
                <w:szCs w:val="18"/>
              </w:rPr>
              <w:t>Hassan, VTI</w:t>
            </w:r>
          </w:p>
        </w:tc>
      </w:tr>
    </w:tbl>
    <w:p w14:paraId="1E72B2F7" w14:textId="77777777" w:rsidR="00E30D10" w:rsidRDefault="00E30D10" w:rsidP="00E30D10">
      <w:pPr>
        <w:jc w:val="center"/>
      </w:pPr>
    </w:p>
    <w:p w14:paraId="31486E05" w14:textId="77777777" w:rsidR="00E30D10" w:rsidRDefault="00E30D10">
      <w:r>
        <w:br w:type="page"/>
      </w:r>
    </w:p>
    <w:p w14:paraId="42B189D0" w14:textId="77777777" w:rsidR="00E30D10" w:rsidRDefault="00E30D10" w:rsidP="00E30D10">
      <w:pPr>
        <w:jc w:val="center"/>
      </w:pPr>
      <w:r>
        <w:lastRenderedPageBreak/>
        <w:t>Utförda beslut</w:t>
      </w:r>
      <w:r w:rsidR="00E350DC">
        <w:t xml:space="preserve"> och uppdrag</w:t>
      </w:r>
    </w:p>
    <w:tbl>
      <w:tblPr>
        <w:tblpPr w:leftFromText="141" w:rightFromText="141" w:vertAnchor="text" w:horzAnchor="margin" w:tblpXSpec="center" w:tblpY="182"/>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230"/>
        <w:gridCol w:w="1653"/>
        <w:gridCol w:w="8"/>
      </w:tblGrid>
      <w:tr w:rsidR="008545E9" w:rsidRPr="008545E9" w14:paraId="08159013" w14:textId="77777777" w:rsidTr="008545E9">
        <w:trPr>
          <w:gridAfter w:val="1"/>
          <w:wAfter w:w="8" w:type="dxa"/>
        </w:trPr>
        <w:tc>
          <w:tcPr>
            <w:tcW w:w="1129" w:type="dxa"/>
            <w:tcBorders>
              <w:top w:val="single" w:sz="4" w:space="0" w:color="auto"/>
              <w:left w:val="single" w:sz="4" w:space="0" w:color="auto"/>
              <w:bottom w:val="nil"/>
              <w:right w:val="single" w:sz="4" w:space="0" w:color="auto"/>
            </w:tcBorders>
            <w:shd w:val="clear" w:color="auto" w:fill="92D050"/>
          </w:tcPr>
          <w:p w14:paraId="3000BBCB" w14:textId="77777777" w:rsidR="008545E9" w:rsidRPr="008545E9" w:rsidRDefault="008545E9" w:rsidP="008545E9">
            <w:pPr>
              <w:spacing w:before="120" w:after="120"/>
              <w:rPr>
                <w:sz w:val="18"/>
                <w:szCs w:val="18"/>
              </w:rPr>
            </w:pPr>
            <w:r w:rsidRPr="008545E9">
              <w:rPr>
                <w:sz w:val="18"/>
                <w:szCs w:val="18"/>
              </w:rPr>
              <w:t>2014-12-10</w:t>
            </w:r>
          </w:p>
        </w:tc>
        <w:tc>
          <w:tcPr>
            <w:tcW w:w="7230" w:type="dxa"/>
            <w:tcBorders>
              <w:top w:val="single" w:sz="4" w:space="0" w:color="auto"/>
              <w:left w:val="single" w:sz="4" w:space="0" w:color="auto"/>
              <w:bottom w:val="nil"/>
              <w:right w:val="single" w:sz="4" w:space="0" w:color="auto"/>
            </w:tcBorders>
            <w:shd w:val="clear" w:color="auto" w:fill="92D050"/>
          </w:tcPr>
          <w:p w14:paraId="27311C4F" w14:textId="77777777" w:rsidR="008545E9" w:rsidRPr="008545E9" w:rsidRDefault="008545E9" w:rsidP="008545E9">
            <w:pPr>
              <w:spacing w:before="120" w:after="120"/>
              <w:rPr>
                <w:sz w:val="18"/>
                <w:szCs w:val="18"/>
              </w:rPr>
            </w:pPr>
            <w:r w:rsidRPr="008545E9">
              <w:rPr>
                <w:sz w:val="18"/>
                <w:szCs w:val="18"/>
              </w:rPr>
              <w:t>Planera ringanalys för dynamisk kryptest, WTT, Triaxialförsök inkl. packning av prover. Leif samlar en grupp av närmast berörda. (Inför en sådan ringanalys bör en enkät också ingå där varje lab. beskriver vilken utrustning och vilka procedurer man använder, både vad gäller provning som tillverkning av plattor). Nedlagt!</w:t>
            </w:r>
          </w:p>
        </w:tc>
        <w:tc>
          <w:tcPr>
            <w:tcW w:w="1653" w:type="dxa"/>
            <w:tcBorders>
              <w:top w:val="single" w:sz="4" w:space="0" w:color="auto"/>
              <w:left w:val="single" w:sz="4" w:space="0" w:color="auto"/>
              <w:bottom w:val="nil"/>
              <w:right w:val="single" w:sz="4" w:space="0" w:color="auto"/>
            </w:tcBorders>
            <w:shd w:val="clear" w:color="auto" w:fill="92D050"/>
          </w:tcPr>
          <w:p w14:paraId="2217DA11" w14:textId="77777777" w:rsidR="008545E9" w:rsidRPr="008545E9" w:rsidRDefault="008545E9" w:rsidP="008545E9">
            <w:pPr>
              <w:spacing w:before="120" w:after="120"/>
              <w:rPr>
                <w:sz w:val="18"/>
                <w:szCs w:val="18"/>
              </w:rPr>
            </w:pPr>
            <w:r w:rsidRPr="008545E9">
              <w:rPr>
                <w:sz w:val="18"/>
                <w:szCs w:val="18"/>
              </w:rPr>
              <w:t>Leif, VTI</w:t>
            </w:r>
          </w:p>
        </w:tc>
      </w:tr>
      <w:tr w:rsidR="008545E9" w:rsidRPr="008545E9" w14:paraId="4E77590A" w14:textId="77777777" w:rsidTr="008545E9">
        <w:trPr>
          <w:gridAfter w:val="1"/>
          <w:wAfter w:w="8" w:type="dxa"/>
        </w:trPr>
        <w:tc>
          <w:tcPr>
            <w:tcW w:w="1129" w:type="dxa"/>
            <w:tcBorders>
              <w:top w:val="single" w:sz="4" w:space="0" w:color="auto"/>
              <w:left w:val="single" w:sz="4" w:space="0" w:color="auto"/>
              <w:bottom w:val="nil"/>
              <w:right w:val="single" w:sz="4" w:space="0" w:color="auto"/>
            </w:tcBorders>
            <w:shd w:val="clear" w:color="auto" w:fill="92D050"/>
          </w:tcPr>
          <w:p w14:paraId="3E44F0D5" w14:textId="77777777" w:rsidR="008545E9" w:rsidRPr="008545E9" w:rsidRDefault="008545E9" w:rsidP="008545E9">
            <w:pPr>
              <w:spacing w:before="120" w:after="120"/>
              <w:rPr>
                <w:sz w:val="18"/>
                <w:szCs w:val="18"/>
              </w:rPr>
            </w:pPr>
            <w:r w:rsidRPr="008545E9">
              <w:rPr>
                <w:sz w:val="18"/>
                <w:szCs w:val="18"/>
              </w:rPr>
              <w:t>2014-12-10</w:t>
            </w:r>
          </w:p>
        </w:tc>
        <w:tc>
          <w:tcPr>
            <w:tcW w:w="7230" w:type="dxa"/>
            <w:tcBorders>
              <w:top w:val="single" w:sz="4" w:space="0" w:color="auto"/>
              <w:left w:val="single" w:sz="4" w:space="0" w:color="auto"/>
              <w:bottom w:val="nil"/>
              <w:right w:val="single" w:sz="4" w:space="0" w:color="auto"/>
            </w:tcBorders>
            <w:shd w:val="clear" w:color="auto" w:fill="92D050"/>
          </w:tcPr>
          <w:p w14:paraId="75D8039A" w14:textId="77777777" w:rsidR="008545E9" w:rsidRPr="008545E9" w:rsidRDefault="008545E9" w:rsidP="008545E9">
            <w:pPr>
              <w:spacing w:before="120" w:after="120"/>
              <w:rPr>
                <w:sz w:val="18"/>
                <w:szCs w:val="18"/>
              </w:rPr>
            </w:pPr>
            <w:r w:rsidRPr="008545E9">
              <w:rPr>
                <w:sz w:val="18"/>
                <w:szCs w:val="18"/>
              </w:rPr>
              <w:t>Metodansvariga för dessa metoder (punkten omarbetad sedan föregående protokoll):</w:t>
            </w:r>
          </w:p>
          <w:p w14:paraId="7B0F1E2F" w14:textId="77777777" w:rsidR="008545E9" w:rsidRPr="008545E9" w:rsidRDefault="008545E9" w:rsidP="008545E9">
            <w:pPr>
              <w:spacing w:before="120" w:after="120"/>
              <w:rPr>
                <w:sz w:val="18"/>
                <w:szCs w:val="18"/>
              </w:rPr>
            </w:pPr>
            <w:r w:rsidRPr="008545E9">
              <w:rPr>
                <w:sz w:val="18"/>
                <w:szCs w:val="18"/>
              </w:rPr>
              <w:t>(Syftet med metodansvariga är främst att ha någon som känner ett ansvar för remisshanteringen av dessa metoder; samla in synpunkter och sammanställa remissvar)</w:t>
            </w:r>
          </w:p>
          <w:p w14:paraId="0E05D901" w14:textId="77777777" w:rsidR="008545E9" w:rsidRPr="008545E9" w:rsidRDefault="008545E9" w:rsidP="008545E9">
            <w:pPr>
              <w:numPr>
                <w:ilvl w:val="0"/>
                <w:numId w:val="1"/>
              </w:numPr>
              <w:spacing w:before="120" w:after="120"/>
              <w:rPr>
                <w:sz w:val="18"/>
                <w:szCs w:val="18"/>
              </w:rPr>
            </w:pPr>
            <w:r w:rsidRPr="008545E9">
              <w:rPr>
                <w:sz w:val="18"/>
                <w:szCs w:val="18"/>
              </w:rPr>
              <w:t>WTT inkl. packning, Henrik Arnerdal, Nynas</w:t>
            </w:r>
          </w:p>
          <w:p w14:paraId="1162AC72" w14:textId="77777777" w:rsidR="008545E9" w:rsidRDefault="008545E9" w:rsidP="008545E9">
            <w:pPr>
              <w:numPr>
                <w:ilvl w:val="0"/>
                <w:numId w:val="1"/>
              </w:numPr>
              <w:spacing w:before="120" w:after="120"/>
              <w:rPr>
                <w:sz w:val="18"/>
                <w:szCs w:val="18"/>
              </w:rPr>
            </w:pPr>
            <w:r w:rsidRPr="008545E9">
              <w:rPr>
                <w:sz w:val="18"/>
                <w:szCs w:val="18"/>
              </w:rPr>
              <w:t>Dynamisk kryptest, Hassan, VTI</w:t>
            </w:r>
          </w:p>
          <w:p w14:paraId="117E43EB" w14:textId="77777777" w:rsidR="008545E9" w:rsidRPr="008545E9" w:rsidRDefault="008545E9" w:rsidP="008545E9">
            <w:pPr>
              <w:spacing w:before="120" w:after="120"/>
              <w:ind w:left="360"/>
              <w:rPr>
                <w:sz w:val="18"/>
                <w:szCs w:val="18"/>
              </w:rPr>
            </w:pPr>
            <w:r w:rsidRPr="008545E9">
              <w:rPr>
                <w:color w:val="FF0000"/>
                <w:sz w:val="18"/>
                <w:szCs w:val="18"/>
              </w:rPr>
              <w:t>Denna punkt är omarbetad i dagens protokoll!</w:t>
            </w:r>
          </w:p>
        </w:tc>
        <w:tc>
          <w:tcPr>
            <w:tcW w:w="1653" w:type="dxa"/>
            <w:tcBorders>
              <w:top w:val="single" w:sz="4" w:space="0" w:color="auto"/>
              <w:left w:val="single" w:sz="4" w:space="0" w:color="auto"/>
              <w:bottom w:val="nil"/>
              <w:right w:val="single" w:sz="4" w:space="0" w:color="auto"/>
            </w:tcBorders>
            <w:shd w:val="clear" w:color="auto" w:fill="92D050"/>
          </w:tcPr>
          <w:p w14:paraId="3400522F" w14:textId="77777777" w:rsidR="008545E9" w:rsidRPr="008545E9" w:rsidRDefault="008545E9" w:rsidP="008545E9">
            <w:pPr>
              <w:spacing w:before="120" w:after="120"/>
              <w:rPr>
                <w:sz w:val="18"/>
                <w:szCs w:val="18"/>
              </w:rPr>
            </w:pPr>
          </w:p>
          <w:p w14:paraId="0B5D9750" w14:textId="77777777" w:rsidR="008545E9" w:rsidRPr="008545E9" w:rsidRDefault="008545E9" w:rsidP="008545E9">
            <w:pPr>
              <w:spacing w:before="120" w:after="120"/>
              <w:rPr>
                <w:sz w:val="18"/>
                <w:szCs w:val="18"/>
              </w:rPr>
            </w:pPr>
            <w:r w:rsidRPr="008545E9">
              <w:rPr>
                <w:sz w:val="18"/>
                <w:szCs w:val="18"/>
              </w:rPr>
              <w:t>Henrik, Nynas</w:t>
            </w:r>
          </w:p>
          <w:p w14:paraId="2082A16B" w14:textId="77777777" w:rsidR="008545E9" w:rsidRPr="008545E9" w:rsidRDefault="008545E9" w:rsidP="008545E9">
            <w:pPr>
              <w:spacing w:before="120" w:after="120"/>
              <w:rPr>
                <w:sz w:val="18"/>
                <w:szCs w:val="18"/>
              </w:rPr>
            </w:pPr>
            <w:r w:rsidRPr="008545E9">
              <w:rPr>
                <w:sz w:val="18"/>
                <w:szCs w:val="18"/>
              </w:rPr>
              <w:t>Hassan, VTI</w:t>
            </w:r>
          </w:p>
        </w:tc>
      </w:tr>
      <w:tr w:rsidR="00110485" w:rsidRPr="00E30D10" w14:paraId="4B20CC71" w14:textId="77777777" w:rsidTr="008545E9">
        <w:tc>
          <w:tcPr>
            <w:tcW w:w="1129" w:type="dxa"/>
            <w:tcBorders>
              <w:top w:val="single" w:sz="4" w:space="0" w:color="auto"/>
              <w:left w:val="single" w:sz="4" w:space="0" w:color="auto"/>
              <w:bottom w:val="nil"/>
              <w:right w:val="single" w:sz="4" w:space="0" w:color="auto"/>
            </w:tcBorders>
            <w:shd w:val="clear" w:color="auto" w:fill="92D050"/>
          </w:tcPr>
          <w:p w14:paraId="539FC64C" w14:textId="77777777" w:rsidR="00110485" w:rsidRPr="00E30D10" w:rsidRDefault="00E30D10" w:rsidP="00E14464">
            <w:pPr>
              <w:spacing w:before="120" w:after="120"/>
              <w:rPr>
                <w:sz w:val="18"/>
                <w:szCs w:val="18"/>
              </w:rPr>
            </w:pPr>
            <w:r>
              <w:rPr>
                <w:sz w:val="18"/>
                <w:szCs w:val="18"/>
              </w:rPr>
              <w:t>2013-12-05</w:t>
            </w:r>
          </w:p>
        </w:tc>
        <w:tc>
          <w:tcPr>
            <w:tcW w:w="7230" w:type="dxa"/>
            <w:tcBorders>
              <w:top w:val="single" w:sz="4" w:space="0" w:color="auto"/>
              <w:left w:val="single" w:sz="4" w:space="0" w:color="auto"/>
              <w:bottom w:val="nil"/>
              <w:right w:val="single" w:sz="4" w:space="0" w:color="auto"/>
            </w:tcBorders>
            <w:shd w:val="clear" w:color="auto" w:fill="92D050"/>
          </w:tcPr>
          <w:p w14:paraId="33874081" w14:textId="77777777" w:rsidR="00110485" w:rsidRPr="00E30D10" w:rsidRDefault="00110485" w:rsidP="00E30D10">
            <w:pPr>
              <w:spacing w:before="120" w:after="120"/>
              <w:rPr>
                <w:sz w:val="18"/>
                <w:szCs w:val="18"/>
              </w:rPr>
            </w:pPr>
            <w:r w:rsidRPr="00E30D10">
              <w:rPr>
                <w:sz w:val="18"/>
                <w:szCs w:val="18"/>
              </w:rPr>
              <w:t>Remisshantering.  Leif lägger upp svarsblanketter på hemsidan för alla aktuella provningsstandarder inom de områden vi arbetar med inom metodgruppen. Syftet med detta är att vem som helst sedan kan gå in och lägga in sina synpunkter.</w:t>
            </w:r>
            <w:r w:rsidRPr="00E30D10">
              <w:rPr>
                <w:color w:val="FF0000"/>
                <w:sz w:val="18"/>
                <w:szCs w:val="18"/>
              </w:rPr>
              <w:t xml:space="preserve"> </w:t>
            </w:r>
            <w:r w:rsidRPr="00E30D10">
              <w:rPr>
                <w:sz w:val="18"/>
                <w:szCs w:val="18"/>
              </w:rPr>
              <w:t>Visas på metoddagen 2014.</w:t>
            </w:r>
          </w:p>
        </w:tc>
        <w:tc>
          <w:tcPr>
            <w:tcW w:w="1661" w:type="dxa"/>
            <w:gridSpan w:val="2"/>
            <w:tcBorders>
              <w:top w:val="single" w:sz="4" w:space="0" w:color="auto"/>
              <w:left w:val="single" w:sz="4" w:space="0" w:color="auto"/>
              <w:bottom w:val="nil"/>
              <w:right w:val="single" w:sz="4" w:space="0" w:color="auto"/>
            </w:tcBorders>
            <w:shd w:val="clear" w:color="auto" w:fill="92D050"/>
          </w:tcPr>
          <w:p w14:paraId="66C2681B" w14:textId="77777777" w:rsidR="00110485" w:rsidRPr="00E30D10" w:rsidRDefault="00110485" w:rsidP="00E14464">
            <w:pPr>
              <w:spacing w:before="120"/>
              <w:rPr>
                <w:sz w:val="18"/>
                <w:szCs w:val="18"/>
              </w:rPr>
            </w:pPr>
            <w:r w:rsidRPr="00E30D10">
              <w:rPr>
                <w:sz w:val="18"/>
                <w:szCs w:val="18"/>
              </w:rPr>
              <w:t>Leif, VTI</w:t>
            </w:r>
          </w:p>
        </w:tc>
      </w:tr>
      <w:tr w:rsidR="00110485" w:rsidRPr="00E30D10" w14:paraId="53240A3B" w14:textId="77777777" w:rsidTr="008545E9">
        <w:tc>
          <w:tcPr>
            <w:tcW w:w="1129" w:type="dxa"/>
            <w:tcBorders>
              <w:top w:val="single" w:sz="4" w:space="0" w:color="auto"/>
              <w:left w:val="single" w:sz="4" w:space="0" w:color="auto"/>
              <w:bottom w:val="nil"/>
              <w:right w:val="single" w:sz="4" w:space="0" w:color="auto"/>
            </w:tcBorders>
            <w:shd w:val="clear" w:color="auto" w:fill="92D050"/>
          </w:tcPr>
          <w:p w14:paraId="444FF5D3" w14:textId="77777777" w:rsidR="00110485" w:rsidRPr="00E30D10" w:rsidRDefault="00E30D10" w:rsidP="00E14464">
            <w:pPr>
              <w:spacing w:before="120" w:after="120"/>
              <w:rPr>
                <w:sz w:val="18"/>
                <w:szCs w:val="18"/>
              </w:rPr>
            </w:pPr>
            <w:r>
              <w:rPr>
                <w:sz w:val="18"/>
                <w:szCs w:val="18"/>
              </w:rPr>
              <w:t>2013-01</w:t>
            </w:r>
          </w:p>
        </w:tc>
        <w:tc>
          <w:tcPr>
            <w:tcW w:w="7230" w:type="dxa"/>
            <w:tcBorders>
              <w:top w:val="single" w:sz="4" w:space="0" w:color="auto"/>
              <w:left w:val="single" w:sz="4" w:space="0" w:color="auto"/>
              <w:bottom w:val="nil"/>
              <w:right w:val="single" w:sz="4" w:space="0" w:color="auto"/>
            </w:tcBorders>
            <w:shd w:val="clear" w:color="auto" w:fill="92D050"/>
          </w:tcPr>
          <w:p w14:paraId="4A967346" w14:textId="77777777" w:rsidR="00110485" w:rsidRPr="00E30D10" w:rsidRDefault="00110485" w:rsidP="00E14464">
            <w:pPr>
              <w:spacing w:before="120" w:after="120"/>
              <w:rPr>
                <w:sz w:val="18"/>
                <w:szCs w:val="18"/>
              </w:rPr>
            </w:pPr>
            <w:r w:rsidRPr="00E30D10">
              <w:rPr>
                <w:sz w:val="18"/>
                <w:szCs w:val="18"/>
              </w:rPr>
              <w:t>Forum på nätet för synpunkter på olika provningsmetoder:</w:t>
            </w:r>
          </w:p>
          <w:p w14:paraId="08D1132F" w14:textId="77777777" w:rsidR="00110485" w:rsidRPr="00E30D10" w:rsidRDefault="00110485" w:rsidP="00E14464">
            <w:pPr>
              <w:spacing w:before="120" w:after="120"/>
              <w:rPr>
                <w:sz w:val="18"/>
                <w:szCs w:val="18"/>
              </w:rPr>
            </w:pPr>
            <w:r w:rsidRPr="00E30D10">
              <w:rPr>
                <w:sz w:val="18"/>
                <w:szCs w:val="18"/>
              </w:rPr>
              <w:t>Leif tar fram ett forum på nätet där man kan gå in och tycka till om olika metoder. Syftet är att försöka fånga in synpunkter från branschen som vi sedan kan hantera i de olika utskotten. Visades på mötet i aug 2013. Visas på metoddagen 2014.</w:t>
            </w:r>
          </w:p>
        </w:tc>
        <w:tc>
          <w:tcPr>
            <w:tcW w:w="1661" w:type="dxa"/>
            <w:gridSpan w:val="2"/>
            <w:tcBorders>
              <w:top w:val="single" w:sz="4" w:space="0" w:color="auto"/>
              <w:left w:val="single" w:sz="4" w:space="0" w:color="auto"/>
              <w:bottom w:val="nil"/>
              <w:right w:val="single" w:sz="4" w:space="0" w:color="auto"/>
            </w:tcBorders>
            <w:shd w:val="clear" w:color="auto" w:fill="92D050"/>
          </w:tcPr>
          <w:p w14:paraId="57D9A1E1" w14:textId="77777777" w:rsidR="00110485" w:rsidRPr="00E30D10" w:rsidRDefault="00110485" w:rsidP="00E14464">
            <w:pPr>
              <w:spacing w:before="120"/>
              <w:rPr>
                <w:sz w:val="18"/>
                <w:szCs w:val="18"/>
              </w:rPr>
            </w:pPr>
            <w:r w:rsidRPr="00E30D10">
              <w:rPr>
                <w:sz w:val="18"/>
                <w:szCs w:val="18"/>
              </w:rPr>
              <w:t>Leif, VTI</w:t>
            </w:r>
          </w:p>
        </w:tc>
      </w:tr>
      <w:tr w:rsidR="00110485" w:rsidRPr="00E30D10" w14:paraId="1C6CBF3B" w14:textId="77777777" w:rsidTr="008545E9">
        <w:tc>
          <w:tcPr>
            <w:tcW w:w="1129" w:type="dxa"/>
            <w:tcBorders>
              <w:top w:val="single" w:sz="4" w:space="0" w:color="auto"/>
            </w:tcBorders>
            <w:shd w:val="clear" w:color="auto" w:fill="92D050"/>
          </w:tcPr>
          <w:p w14:paraId="28A95CF1" w14:textId="77777777" w:rsidR="00110485" w:rsidRPr="00E30D10" w:rsidRDefault="00E30D10" w:rsidP="00E14464">
            <w:pPr>
              <w:spacing w:before="120" w:after="120"/>
              <w:rPr>
                <w:sz w:val="18"/>
                <w:szCs w:val="18"/>
              </w:rPr>
            </w:pPr>
            <w:r>
              <w:rPr>
                <w:sz w:val="18"/>
                <w:szCs w:val="18"/>
              </w:rPr>
              <w:t>2013-01</w:t>
            </w:r>
          </w:p>
        </w:tc>
        <w:tc>
          <w:tcPr>
            <w:tcW w:w="7230" w:type="dxa"/>
            <w:tcBorders>
              <w:top w:val="single" w:sz="4" w:space="0" w:color="auto"/>
            </w:tcBorders>
            <w:shd w:val="clear" w:color="auto" w:fill="92D050"/>
          </w:tcPr>
          <w:p w14:paraId="045F456C" w14:textId="77777777" w:rsidR="00110485" w:rsidRPr="00E30D10" w:rsidRDefault="00110485" w:rsidP="00E14464">
            <w:pPr>
              <w:spacing w:before="120" w:after="120"/>
              <w:rPr>
                <w:sz w:val="18"/>
                <w:szCs w:val="18"/>
              </w:rPr>
            </w:pPr>
            <w:r w:rsidRPr="00E30D10">
              <w:rPr>
                <w:sz w:val="18"/>
                <w:szCs w:val="18"/>
              </w:rPr>
              <w:t>TOD-metoden:</w:t>
            </w:r>
          </w:p>
          <w:p w14:paraId="55F6F8BB" w14:textId="77777777" w:rsidR="00110485" w:rsidRPr="00E30D10" w:rsidRDefault="00110485" w:rsidP="00E14464">
            <w:pPr>
              <w:spacing w:before="120" w:after="120"/>
              <w:rPr>
                <w:sz w:val="18"/>
                <w:szCs w:val="18"/>
              </w:rPr>
            </w:pPr>
            <w:r w:rsidRPr="00E30D10">
              <w:rPr>
                <w:sz w:val="18"/>
                <w:szCs w:val="18"/>
              </w:rPr>
              <w:t xml:space="preserve">Översyn av den subjektiva bedömning som görs i denna metod för att avgöra om asfaltmassan uppvisar de viskösa egenskaper som utmärker en KGO blandad massa. </w:t>
            </w:r>
          </w:p>
          <w:p w14:paraId="7EB0F61F" w14:textId="77777777" w:rsidR="00110485" w:rsidRPr="00E30D10" w:rsidRDefault="00110485" w:rsidP="00E14464">
            <w:pPr>
              <w:spacing w:before="120" w:after="120"/>
              <w:rPr>
                <w:color w:val="FF0000"/>
                <w:sz w:val="18"/>
                <w:szCs w:val="18"/>
              </w:rPr>
            </w:pPr>
            <w:r w:rsidRPr="00E30D10">
              <w:rPr>
                <w:sz w:val="18"/>
                <w:szCs w:val="18"/>
              </w:rPr>
              <w:t>Beslutat att inte göra metodbeskrivning av denna metod eftersom vi saknar underlag att arbeta efter. Bl.a. som beskriver hur bedömningskurvorna ska definieras.</w:t>
            </w:r>
          </w:p>
        </w:tc>
        <w:tc>
          <w:tcPr>
            <w:tcW w:w="1661" w:type="dxa"/>
            <w:gridSpan w:val="2"/>
            <w:tcBorders>
              <w:top w:val="single" w:sz="4" w:space="0" w:color="auto"/>
            </w:tcBorders>
            <w:shd w:val="clear" w:color="auto" w:fill="92D050"/>
          </w:tcPr>
          <w:p w14:paraId="65DEFB72" w14:textId="77777777" w:rsidR="00110485" w:rsidRPr="00E30D10" w:rsidRDefault="00110485" w:rsidP="00E14464">
            <w:pPr>
              <w:spacing w:before="120" w:after="120"/>
              <w:rPr>
                <w:sz w:val="18"/>
                <w:szCs w:val="18"/>
              </w:rPr>
            </w:pPr>
            <w:r w:rsidRPr="00E30D10">
              <w:rPr>
                <w:sz w:val="18"/>
                <w:szCs w:val="18"/>
              </w:rPr>
              <w:t>Torbjörn, TRV</w:t>
            </w:r>
          </w:p>
          <w:p w14:paraId="36612BBE" w14:textId="77777777" w:rsidR="00110485" w:rsidRPr="00E30D10" w:rsidRDefault="00110485" w:rsidP="00E14464">
            <w:pPr>
              <w:spacing w:before="120" w:after="120"/>
              <w:rPr>
                <w:sz w:val="18"/>
                <w:szCs w:val="18"/>
              </w:rPr>
            </w:pPr>
            <w:r w:rsidRPr="00E30D10">
              <w:rPr>
                <w:sz w:val="18"/>
                <w:szCs w:val="18"/>
              </w:rPr>
              <w:t>Björn, TRV</w:t>
            </w:r>
          </w:p>
          <w:p w14:paraId="48D7DE02" w14:textId="77777777" w:rsidR="00110485" w:rsidRPr="00E30D10" w:rsidRDefault="00110485" w:rsidP="00E14464">
            <w:pPr>
              <w:spacing w:before="120" w:after="120"/>
              <w:rPr>
                <w:sz w:val="18"/>
                <w:szCs w:val="18"/>
                <w:u w:val="single"/>
              </w:rPr>
            </w:pPr>
            <w:r w:rsidRPr="00E30D10">
              <w:rPr>
                <w:sz w:val="18"/>
                <w:szCs w:val="18"/>
              </w:rPr>
              <w:t>Leif, VTI</w:t>
            </w:r>
          </w:p>
        </w:tc>
      </w:tr>
    </w:tbl>
    <w:p w14:paraId="12F0FF5F" w14:textId="77777777" w:rsidR="0067779F" w:rsidRDefault="0067779F" w:rsidP="007468D1">
      <w:pPr>
        <w:pStyle w:val="NormalBasmall"/>
        <w:tabs>
          <w:tab w:val="num" w:pos="426"/>
          <w:tab w:val="left" w:pos="4820"/>
        </w:tabs>
        <w:ind w:left="362" w:right="0" w:hanging="426"/>
      </w:pPr>
    </w:p>
    <w:sectPr w:rsidR="0067779F" w:rsidSect="00A66F8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097DE" w14:textId="77777777" w:rsidR="0080791F" w:rsidRDefault="0080791F" w:rsidP="006239AE">
      <w:r>
        <w:separator/>
      </w:r>
    </w:p>
  </w:endnote>
  <w:endnote w:type="continuationSeparator" w:id="0">
    <w:p w14:paraId="0415D87A" w14:textId="77777777" w:rsidR="0080791F" w:rsidRDefault="0080791F" w:rsidP="0062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CFB23" w14:textId="77777777" w:rsidR="0080791F" w:rsidRDefault="0080791F" w:rsidP="006239AE">
      <w:r>
        <w:separator/>
      </w:r>
    </w:p>
  </w:footnote>
  <w:footnote w:type="continuationSeparator" w:id="0">
    <w:p w14:paraId="0790E020" w14:textId="77777777" w:rsidR="0080791F" w:rsidRDefault="0080791F" w:rsidP="00623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221"/>
      <w:gridCol w:w="5093"/>
      <w:gridCol w:w="3191"/>
    </w:tblGrid>
    <w:tr w:rsidR="002E25C7" w14:paraId="2A96BA7C" w14:textId="77777777" w:rsidTr="00A126D2">
      <w:tc>
        <w:tcPr>
          <w:tcW w:w="1004" w:type="dxa"/>
        </w:tcPr>
        <w:p w14:paraId="3FD4ADD7" w14:textId="77777777" w:rsidR="002E25C7" w:rsidRDefault="002E25C7">
          <w:pPr>
            <w:pStyle w:val="Sidhuvud"/>
          </w:pPr>
          <w:r>
            <w:rPr>
              <w:noProof/>
            </w:rPr>
            <w:drawing>
              <wp:inline distT="0" distB="0" distL="0" distR="0" wp14:anchorId="188910EC" wp14:editId="5D5ADD9D">
                <wp:extent cx="638355" cy="639963"/>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5093" w:type="dxa"/>
        </w:tcPr>
        <w:p w14:paraId="5D1DF62F" w14:textId="77777777" w:rsidR="002E25C7" w:rsidRPr="00081C48" w:rsidRDefault="002E25C7" w:rsidP="00081C48">
          <w:pPr>
            <w:pStyle w:val="Rubrik1"/>
            <w:ind w:left="480" w:right="0"/>
            <w:jc w:val="center"/>
            <w:rPr>
              <w:rFonts w:ascii="Arial" w:hAnsi="Arial"/>
            </w:rPr>
          </w:pPr>
          <w:r w:rsidRPr="00081C48">
            <w:rPr>
              <w:rFonts w:ascii="Arial" w:hAnsi="Arial"/>
              <w:color w:val="1F497D" w:themeColor="text2"/>
              <w:sz w:val="36"/>
            </w:rPr>
            <w:t>Asfaltutskottet</w:t>
          </w:r>
        </w:p>
      </w:tc>
      <w:tc>
        <w:tcPr>
          <w:tcW w:w="3191" w:type="dxa"/>
        </w:tcPr>
        <w:p w14:paraId="617A442F" w14:textId="77777777" w:rsidR="002E25C7" w:rsidRDefault="002E25C7" w:rsidP="00A126D2">
          <w:pPr>
            <w:pStyle w:val="Sidhuvud"/>
            <w:ind w:left="566"/>
          </w:pPr>
        </w:p>
      </w:tc>
    </w:tr>
  </w:tbl>
  <w:p w14:paraId="737CE0BD" w14:textId="77777777" w:rsidR="002E25C7" w:rsidRDefault="002E25C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5D5"/>
    <w:multiLevelType w:val="hybridMultilevel"/>
    <w:tmpl w:val="08C6D688"/>
    <w:lvl w:ilvl="0" w:tplc="041D0001">
      <w:start w:val="1"/>
      <w:numFmt w:val="bullet"/>
      <w:lvlText w:val=""/>
      <w:lvlJc w:val="left"/>
      <w:pPr>
        <w:ind w:left="658" w:hanging="360"/>
      </w:pPr>
      <w:rPr>
        <w:rFonts w:ascii="Symbol" w:hAnsi="Symbol" w:hint="default"/>
      </w:rPr>
    </w:lvl>
    <w:lvl w:ilvl="1" w:tplc="041D0003" w:tentative="1">
      <w:start w:val="1"/>
      <w:numFmt w:val="bullet"/>
      <w:lvlText w:val="o"/>
      <w:lvlJc w:val="left"/>
      <w:pPr>
        <w:ind w:left="1378" w:hanging="360"/>
      </w:pPr>
      <w:rPr>
        <w:rFonts w:ascii="Courier New" w:hAnsi="Courier New" w:cs="Courier New" w:hint="default"/>
      </w:rPr>
    </w:lvl>
    <w:lvl w:ilvl="2" w:tplc="041D0005" w:tentative="1">
      <w:start w:val="1"/>
      <w:numFmt w:val="bullet"/>
      <w:lvlText w:val=""/>
      <w:lvlJc w:val="left"/>
      <w:pPr>
        <w:ind w:left="2098" w:hanging="360"/>
      </w:pPr>
      <w:rPr>
        <w:rFonts w:ascii="Wingdings" w:hAnsi="Wingdings" w:hint="default"/>
      </w:rPr>
    </w:lvl>
    <w:lvl w:ilvl="3" w:tplc="041D0001" w:tentative="1">
      <w:start w:val="1"/>
      <w:numFmt w:val="bullet"/>
      <w:lvlText w:val=""/>
      <w:lvlJc w:val="left"/>
      <w:pPr>
        <w:ind w:left="2818" w:hanging="360"/>
      </w:pPr>
      <w:rPr>
        <w:rFonts w:ascii="Symbol" w:hAnsi="Symbol" w:hint="default"/>
      </w:rPr>
    </w:lvl>
    <w:lvl w:ilvl="4" w:tplc="041D0003" w:tentative="1">
      <w:start w:val="1"/>
      <w:numFmt w:val="bullet"/>
      <w:lvlText w:val="o"/>
      <w:lvlJc w:val="left"/>
      <w:pPr>
        <w:ind w:left="3538" w:hanging="360"/>
      </w:pPr>
      <w:rPr>
        <w:rFonts w:ascii="Courier New" w:hAnsi="Courier New" w:cs="Courier New" w:hint="default"/>
      </w:rPr>
    </w:lvl>
    <w:lvl w:ilvl="5" w:tplc="041D0005" w:tentative="1">
      <w:start w:val="1"/>
      <w:numFmt w:val="bullet"/>
      <w:lvlText w:val=""/>
      <w:lvlJc w:val="left"/>
      <w:pPr>
        <w:ind w:left="4258" w:hanging="360"/>
      </w:pPr>
      <w:rPr>
        <w:rFonts w:ascii="Wingdings" w:hAnsi="Wingdings" w:hint="default"/>
      </w:rPr>
    </w:lvl>
    <w:lvl w:ilvl="6" w:tplc="041D0001" w:tentative="1">
      <w:start w:val="1"/>
      <w:numFmt w:val="bullet"/>
      <w:lvlText w:val=""/>
      <w:lvlJc w:val="left"/>
      <w:pPr>
        <w:ind w:left="4978" w:hanging="360"/>
      </w:pPr>
      <w:rPr>
        <w:rFonts w:ascii="Symbol" w:hAnsi="Symbol" w:hint="default"/>
      </w:rPr>
    </w:lvl>
    <w:lvl w:ilvl="7" w:tplc="041D0003" w:tentative="1">
      <w:start w:val="1"/>
      <w:numFmt w:val="bullet"/>
      <w:lvlText w:val="o"/>
      <w:lvlJc w:val="left"/>
      <w:pPr>
        <w:ind w:left="5698" w:hanging="360"/>
      </w:pPr>
      <w:rPr>
        <w:rFonts w:ascii="Courier New" w:hAnsi="Courier New" w:cs="Courier New" w:hint="default"/>
      </w:rPr>
    </w:lvl>
    <w:lvl w:ilvl="8" w:tplc="041D0005" w:tentative="1">
      <w:start w:val="1"/>
      <w:numFmt w:val="bullet"/>
      <w:lvlText w:val=""/>
      <w:lvlJc w:val="left"/>
      <w:pPr>
        <w:ind w:left="6418" w:hanging="360"/>
      </w:pPr>
      <w:rPr>
        <w:rFonts w:ascii="Wingdings" w:hAnsi="Wingdings" w:hint="default"/>
      </w:rPr>
    </w:lvl>
  </w:abstractNum>
  <w:abstractNum w:abstractNumId="1" w15:restartNumberingAfterBreak="0">
    <w:nsid w:val="07C95358"/>
    <w:multiLevelType w:val="hybridMultilevel"/>
    <w:tmpl w:val="37483138"/>
    <w:lvl w:ilvl="0" w:tplc="F4E6BD98">
      <w:start w:val="1"/>
      <w:numFmt w:val="bullet"/>
      <w:lvlText w:val=""/>
      <w:lvlJc w:val="left"/>
      <w:pPr>
        <w:ind w:left="720" w:hanging="360"/>
      </w:pPr>
      <w:rPr>
        <w:rFonts w:ascii="Symbol" w:hAnsi="Symbol" w:hint="default"/>
        <w:sz w:val="20"/>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BE77AB"/>
    <w:multiLevelType w:val="hybridMultilevel"/>
    <w:tmpl w:val="52921AF0"/>
    <w:lvl w:ilvl="0" w:tplc="041D0001">
      <w:start w:val="1"/>
      <w:numFmt w:val="bullet"/>
      <w:lvlText w:val=""/>
      <w:lvlJc w:val="left"/>
      <w:pPr>
        <w:ind w:left="959"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 w15:restartNumberingAfterBreak="0">
    <w:nsid w:val="0BEC04AD"/>
    <w:multiLevelType w:val="hybridMultilevel"/>
    <w:tmpl w:val="25709082"/>
    <w:lvl w:ilvl="0" w:tplc="69D22D0E">
      <w:start w:val="1"/>
      <w:numFmt w:val="bullet"/>
      <w:lvlText w:val="•"/>
      <w:lvlJc w:val="left"/>
      <w:pPr>
        <w:tabs>
          <w:tab w:val="num" w:pos="720"/>
        </w:tabs>
        <w:ind w:left="720" w:hanging="360"/>
      </w:pPr>
      <w:rPr>
        <w:rFonts w:ascii="Arial" w:hAnsi="Arial" w:hint="default"/>
      </w:rPr>
    </w:lvl>
    <w:lvl w:ilvl="1" w:tplc="EDDE2734" w:tentative="1">
      <w:start w:val="1"/>
      <w:numFmt w:val="bullet"/>
      <w:lvlText w:val="•"/>
      <w:lvlJc w:val="left"/>
      <w:pPr>
        <w:tabs>
          <w:tab w:val="num" w:pos="1440"/>
        </w:tabs>
        <w:ind w:left="1440" w:hanging="360"/>
      </w:pPr>
      <w:rPr>
        <w:rFonts w:ascii="Arial" w:hAnsi="Arial" w:hint="default"/>
      </w:rPr>
    </w:lvl>
    <w:lvl w:ilvl="2" w:tplc="4A306626" w:tentative="1">
      <w:start w:val="1"/>
      <w:numFmt w:val="bullet"/>
      <w:lvlText w:val="•"/>
      <w:lvlJc w:val="left"/>
      <w:pPr>
        <w:tabs>
          <w:tab w:val="num" w:pos="2160"/>
        </w:tabs>
        <w:ind w:left="2160" w:hanging="360"/>
      </w:pPr>
      <w:rPr>
        <w:rFonts w:ascii="Arial" w:hAnsi="Arial" w:hint="default"/>
      </w:rPr>
    </w:lvl>
    <w:lvl w:ilvl="3" w:tplc="426A5954" w:tentative="1">
      <w:start w:val="1"/>
      <w:numFmt w:val="bullet"/>
      <w:lvlText w:val="•"/>
      <w:lvlJc w:val="left"/>
      <w:pPr>
        <w:tabs>
          <w:tab w:val="num" w:pos="2880"/>
        </w:tabs>
        <w:ind w:left="2880" w:hanging="360"/>
      </w:pPr>
      <w:rPr>
        <w:rFonts w:ascii="Arial" w:hAnsi="Arial" w:hint="default"/>
      </w:rPr>
    </w:lvl>
    <w:lvl w:ilvl="4" w:tplc="75FCE488" w:tentative="1">
      <w:start w:val="1"/>
      <w:numFmt w:val="bullet"/>
      <w:lvlText w:val="•"/>
      <w:lvlJc w:val="left"/>
      <w:pPr>
        <w:tabs>
          <w:tab w:val="num" w:pos="3600"/>
        </w:tabs>
        <w:ind w:left="3600" w:hanging="360"/>
      </w:pPr>
      <w:rPr>
        <w:rFonts w:ascii="Arial" w:hAnsi="Arial" w:hint="default"/>
      </w:rPr>
    </w:lvl>
    <w:lvl w:ilvl="5" w:tplc="EE7EF77C" w:tentative="1">
      <w:start w:val="1"/>
      <w:numFmt w:val="bullet"/>
      <w:lvlText w:val="•"/>
      <w:lvlJc w:val="left"/>
      <w:pPr>
        <w:tabs>
          <w:tab w:val="num" w:pos="4320"/>
        </w:tabs>
        <w:ind w:left="4320" w:hanging="360"/>
      </w:pPr>
      <w:rPr>
        <w:rFonts w:ascii="Arial" w:hAnsi="Arial" w:hint="default"/>
      </w:rPr>
    </w:lvl>
    <w:lvl w:ilvl="6" w:tplc="F55EDBAA" w:tentative="1">
      <w:start w:val="1"/>
      <w:numFmt w:val="bullet"/>
      <w:lvlText w:val="•"/>
      <w:lvlJc w:val="left"/>
      <w:pPr>
        <w:tabs>
          <w:tab w:val="num" w:pos="5040"/>
        </w:tabs>
        <w:ind w:left="5040" w:hanging="360"/>
      </w:pPr>
      <w:rPr>
        <w:rFonts w:ascii="Arial" w:hAnsi="Arial" w:hint="default"/>
      </w:rPr>
    </w:lvl>
    <w:lvl w:ilvl="7" w:tplc="A98006A2" w:tentative="1">
      <w:start w:val="1"/>
      <w:numFmt w:val="bullet"/>
      <w:lvlText w:val="•"/>
      <w:lvlJc w:val="left"/>
      <w:pPr>
        <w:tabs>
          <w:tab w:val="num" w:pos="5760"/>
        </w:tabs>
        <w:ind w:left="5760" w:hanging="360"/>
      </w:pPr>
      <w:rPr>
        <w:rFonts w:ascii="Arial" w:hAnsi="Arial" w:hint="default"/>
      </w:rPr>
    </w:lvl>
    <w:lvl w:ilvl="8" w:tplc="DD20D1A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D3F4D"/>
    <w:multiLevelType w:val="multilevel"/>
    <w:tmpl w:val="6714FD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FAC797C"/>
    <w:multiLevelType w:val="hybridMultilevel"/>
    <w:tmpl w:val="AE5ED2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BC7C0B"/>
    <w:multiLevelType w:val="multilevel"/>
    <w:tmpl w:val="17768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6CE1C48"/>
    <w:multiLevelType w:val="singleLevel"/>
    <w:tmpl w:val="1DA2413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8" w15:restartNumberingAfterBreak="0">
    <w:nsid w:val="176110C3"/>
    <w:multiLevelType w:val="hybridMultilevel"/>
    <w:tmpl w:val="8DAA4BB8"/>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B426B71"/>
    <w:multiLevelType w:val="multilevel"/>
    <w:tmpl w:val="5CFC8BB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C675360"/>
    <w:multiLevelType w:val="multilevel"/>
    <w:tmpl w:val="AE96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C13C56"/>
    <w:multiLevelType w:val="hybridMultilevel"/>
    <w:tmpl w:val="D90AE8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E8A80872">
      <w:start w:val="1"/>
      <w:numFmt w:val="bullet"/>
      <w:lvlText w:val=""/>
      <w:lvlJc w:val="left"/>
      <w:pPr>
        <w:ind w:left="2880" w:hanging="360"/>
      </w:pPr>
      <w:rPr>
        <w:rFonts w:ascii="Symbol" w:hAnsi="Symbol" w:hint="default"/>
        <w:color w:val="auto"/>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F012778"/>
    <w:multiLevelType w:val="hybridMultilevel"/>
    <w:tmpl w:val="A1C8F628"/>
    <w:lvl w:ilvl="0" w:tplc="C77C8768">
      <w:start w:val="7"/>
      <w:numFmt w:val="decimal"/>
      <w:lvlText w:val="%1."/>
      <w:lvlJc w:val="left"/>
      <w:pPr>
        <w:ind w:left="29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2CA571E"/>
    <w:multiLevelType w:val="multilevel"/>
    <w:tmpl w:val="CEFA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4A3E06"/>
    <w:multiLevelType w:val="multilevel"/>
    <w:tmpl w:val="5C66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6554DF"/>
    <w:multiLevelType w:val="hybridMultilevel"/>
    <w:tmpl w:val="63DC86C2"/>
    <w:lvl w:ilvl="0" w:tplc="041D0001">
      <w:start w:val="1"/>
      <w:numFmt w:val="bullet"/>
      <w:lvlText w:val=""/>
      <w:lvlJc w:val="left"/>
      <w:pPr>
        <w:ind w:left="658" w:hanging="360"/>
      </w:pPr>
      <w:rPr>
        <w:rFonts w:ascii="Symbol" w:hAnsi="Symbol" w:hint="default"/>
      </w:rPr>
    </w:lvl>
    <w:lvl w:ilvl="1" w:tplc="041D0003" w:tentative="1">
      <w:start w:val="1"/>
      <w:numFmt w:val="bullet"/>
      <w:lvlText w:val="o"/>
      <w:lvlJc w:val="left"/>
      <w:pPr>
        <w:ind w:left="1378" w:hanging="360"/>
      </w:pPr>
      <w:rPr>
        <w:rFonts w:ascii="Courier New" w:hAnsi="Courier New" w:cs="Courier New" w:hint="default"/>
      </w:rPr>
    </w:lvl>
    <w:lvl w:ilvl="2" w:tplc="041D0005" w:tentative="1">
      <w:start w:val="1"/>
      <w:numFmt w:val="bullet"/>
      <w:lvlText w:val=""/>
      <w:lvlJc w:val="left"/>
      <w:pPr>
        <w:ind w:left="2098" w:hanging="360"/>
      </w:pPr>
      <w:rPr>
        <w:rFonts w:ascii="Wingdings" w:hAnsi="Wingdings" w:hint="default"/>
      </w:rPr>
    </w:lvl>
    <w:lvl w:ilvl="3" w:tplc="041D0001" w:tentative="1">
      <w:start w:val="1"/>
      <w:numFmt w:val="bullet"/>
      <w:lvlText w:val=""/>
      <w:lvlJc w:val="left"/>
      <w:pPr>
        <w:ind w:left="2818" w:hanging="360"/>
      </w:pPr>
      <w:rPr>
        <w:rFonts w:ascii="Symbol" w:hAnsi="Symbol" w:hint="default"/>
      </w:rPr>
    </w:lvl>
    <w:lvl w:ilvl="4" w:tplc="041D0003" w:tentative="1">
      <w:start w:val="1"/>
      <w:numFmt w:val="bullet"/>
      <w:lvlText w:val="o"/>
      <w:lvlJc w:val="left"/>
      <w:pPr>
        <w:ind w:left="3538" w:hanging="360"/>
      </w:pPr>
      <w:rPr>
        <w:rFonts w:ascii="Courier New" w:hAnsi="Courier New" w:cs="Courier New" w:hint="default"/>
      </w:rPr>
    </w:lvl>
    <w:lvl w:ilvl="5" w:tplc="041D0005" w:tentative="1">
      <w:start w:val="1"/>
      <w:numFmt w:val="bullet"/>
      <w:lvlText w:val=""/>
      <w:lvlJc w:val="left"/>
      <w:pPr>
        <w:ind w:left="4258" w:hanging="360"/>
      </w:pPr>
      <w:rPr>
        <w:rFonts w:ascii="Wingdings" w:hAnsi="Wingdings" w:hint="default"/>
      </w:rPr>
    </w:lvl>
    <w:lvl w:ilvl="6" w:tplc="041D0001" w:tentative="1">
      <w:start w:val="1"/>
      <w:numFmt w:val="bullet"/>
      <w:lvlText w:val=""/>
      <w:lvlJc w:val="left"/>
      <w:pPr>
        <w:ind w:left="4978" w:hanging="360"/>
      </w:pPr>
      <w:rPr>
        <w:rFonts w:ascii="Symbol" w:hAnsi="Symbol" w:hint="default"/>
      </w:rPr>
    </w:lvl>
    <w:lvl w:ilvl="7" w:tplc="041D0003" w:tentative="1">
      <w:start w:val="1"/>
      <w:numFmt w:val="bullet"/>
      <w:lvlText w:val="o"/>
      <w:lvlJc w:val="left"/>
      <w:pPr>
        <w:ind w:left="5698" w:hanging="360"/>
      </w:pPr>
      <w:rPr>
        <w:rFonts w:ascii="Courier New" w:hAnsi="Courier New" w:cs="Courier New" w:hint="default"/>
      </w:rPr>
    </w:lvl>
    <w:lvl w:ilvl="8" w:tplc="041D0005" w:tentative="1">
      <w:start w:val="1"/>
      <w:numFmt w:val="bullet"/>
      <w:lvlText w:val=""/>
      <w:lvlJc w:val="left"/>
      <w:pPr>
        <w:ind w:left="6418" w:hanging="360"/>
      </w:pPr>
      <w:rPr>
        <w:rFonts w:ascii="Wingdings" w:hAnsi="Wingdings" w:hint="default"/>
      </w:rPr>
    </w:lvl>
  </w:abstractNum>
  <w:abstractNum w:abstractNumId="16" w15:restartNumberingAfterBreak="0">
    <w:nsid w:val="36B627B5"/>
    <w:multiLevelType w:val="multilevel"/>
    <w:tmpl w:val="1C6474C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1995A0B"/>
    <w:multiLevelType w:val="hybridMultilevel"/>
    <w:tmpl w:val="246A5B60"/>
    <w:lvl w:ilvl="0" w:tplc="FC8AD10C">
      <w:start w:val="1"/>
      <w:numFmt w:val="decimal"/>
      <w:lvlText w:val="%1."/>
      <w:lvlJc w:val="left"/>
      <w:pPr>
        <w:ind w:left="298" w:hanging="360"/>
      </w:pPr>
      <w:rPr>
        <w:rFonts w:hint="default"/>
      </w:rPr>
    </w:lvl>
    <w:lvl w:ilvl="1" w:tplc="041D0019" w:tentative="1">
      <w:start w:val="1"/>
      <w:numFmt w:val="lowerLetter"/>
      <w:lvlText w:val="%2."/>
      <w:lvlJc w:val="left"/>
      <w:pPr>
        <w:ind w:left="1018" w:hanging="360"/>
      </w:pPr>
    </w:lvl>
    <w:lvl w:ilvl="2" w:tplc="041D001B" w:tentative="1">
      <w:start w:val="1"/>
      <w:numFmt w:val="lowerRoman"/>
      <w:lvlText w:val="%3."/>
      <w:lvlJc w:val="right"/>
      <w:pPr>
        <w:ind w:left="1738" w:hanging="180"/>
      </w:pPr>
    </w:lvl>
    <w:lvl w:ilvl="3" w:tplc="041D000F" w:tentative="1">
      <w:start w:val="1"/>
      <w:numFmt w:val="decimal"/>
      <w:lvlText w:val="%4."/>
      <w:lvlJc w:val="left"/>
      <w:pPr>
        <w:ind w:left="2458" w:hanging="360"/>
      </w:pPr>
    </w:lvl>
    <w:lvl w:ilvl="4" w:tplc="041D0019" w:tentative="1">
      <w:start w:val="1"/>
      <w:numFmt w:val="lowerLetter"/>
      <w:lvlText w:val="%5."/>
      <w:lvlJc w:val="left"/>
      <w:pPr>
        <w:ind w:left="3178" w:hanging="360"/>
      </w:pPr>
    </w:lvl>
    <w:lvl w:ilvl="5" w:tplc="041D001B" w:tentative="1">
      <w:start w:val="1"/>
      <w:numFmt w:val="lowerRoman"/>
      <w:lvlText w:val="%6."/>
      <w:lvlJc w:val="right"/>
      <w:pPr>
        <w:ind w:left="3898" w:hanging="180"/>
      </w:pPr>
    </w:lvl>
    <w:lvl w:ilvl="6" w:tplc="041D000F" w:tentative="1">
      <w:start w:val="1"/>
      <w:numFmt w:val="decimal"/>
      <w:lvlText w:val="%7."/>
      <w:lvlJc w:val="left"/>
      <w:pPr>
        <w:ind w:left="4618" w:hanging="360"/>
      </w:pPr>
    </w:lvl>
    <w:lvl w:ilvl="7" w:tplc="041D0019" w:tentative="1">
      <w:start w:val="1"/>
      <w:numFmt w:val="lowerLetter"/>
      <w:lvlText w:val="%8."/>
      <w:lvlJc w:val="left"/>
      <w:pPr>
        <w:ind w:left="5338" w:hanging="360"/>
      </w:pPr>
    </w:lvl>
    <w:lvl w:ilvl="8" w:tplc="041D001B" w:tentative="1">
      <w:start w:val="1"/>
      <w:numFmt w:val="lowerRoman"/>
      <w:lvlText w:val="%9."/>
      <w:lvlJc w:val="right"/>
      <w:pPr>
        <w:ind w:left="6058" w:hanging="180"/>
      </w:pPr>
    </w:lvl>
  </w:abstractNum>
  <w:abstractNum w:abstractNumId="18" w15:restartNumberingAfterBreak="0">
    <w:nsid w:val="42962A18"/>
    <w:multiLevelType w:val="multilevel"/>
    <w:tmpl w:val="40382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CA3DA1"/>
    <w:multiLevelType w:val="hybridMultilevel"/>
    <w:tmpl w:val="FE36EF76"/>
    <w:lvl w:ilvl="0" w:tplc="F4E6BD98">
      <w:start w:val="1"/>
      <w:numFmt w:val="bullet"/>
      <w:lvlText w:val=""/>
      <w:lvlJc w:val="left"/>
      <w:pPr>
        <w:ind w:left="1440" w:hanging="360"/>
      </w:pPr>
      <w:rPr>
        <w:rFonts w:ascii="Symbol" w:hAnsi="Symbol" w:hint="default"/>
        <w:sz w:val="20"/>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45244A6C"/>
    <w:multiLevelType w:val="hybridMultilevel"/>
    <w:tmpl w:val="A5EA775E"/>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1" w15:restartNumberingAfterBreak="0">
    <w:nsid w:val="45DA74A3"/>
    <w:multiLevelType w:val="multilevel"/>
    <w:tmpl w:val="DFD6C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A9B696A"/>
    <w:multiLevelType w:val="multilevel"/>
    <w:tmpl w:val="96A6CDE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5FA2494"/>
    <w:multiLevelType w:val="hybridMultilevel"/>
    <w:tmpl w:val="0226C3BE"/>
    <w:lvl w:ilvl="0" w:tplc="F4E6BD98">
      <w:start w:val="1"/>
      <w:numFmt w:val="bullet"/>
      <w:lvlText w:val=""/>
      <w:lvlJc w:val="left"/>
      <w:pPr>
        <w:ind w:left="1146" w:hanging="360"/>
      </w:pPr>
      <w:rPr>
        <w:rFonts w:ascii="Symbol" w:hAnsi="Symbol" w:hint="default"/>
        <w:sz w:val="20"/>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25" w15:restartNumberingAfterBreak="0">
    <w:nsid w:val="5679244B"/>
    <w:multiLevelType w:val="multilevel"/>
    <w:tmpl w:val="B0AE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271113"/>
    <w:multiLevelType w:val="hybridMultilevel"/>
    <w:tmpl w:val="675A593C"/>
    <w:lvl w:ilvl="0" w:tplc="F4E6BD98">
      <w:start w:val="1"/>
      <w:numFmt w:val="bullet"/>
      <w:lvlText w:val=""/>
      <w:lvlJc w:val="left"/>
      <w:pPr>
        <w:ind w:left="1004" w:hanging="360"/>
      </w:pPr>
      <w:rPr>
        <w:rFonts w:ascii="Symbol" w:hAnsi="Symbol" w:hint="default"/>
        <w:sz w:val="20"/>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7" w15:restartNumberingAfterBreak="0">
    <w:nsid w:val="5A59598A"/>
    <w:multiLevelType w:val="multilevel"/>
    <w:tmpl w:val="84367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D7599A"/>
    <w:multiLevelType w:val="hybridMultilevel"/>
    <w:tmpl w:val="4BF8D326"/>
    <w:lvl w:ilvl="0" w:tplc="F4E6BD98">
      <w:start w:val="1"/>
      <w:numFmt w:val="bullet"/>
      <w:lvlText w:val=""/>
      <w:lvlJc w:val="left"/>
      <w:pPr>
        <w:ind w:left="1287" w:hanging="360"/>
      </w:pPr>
      <w:rPr>
        <w:rFonts w:ascii="Symbol" w:hAnsi="Symbol" w:hint="default"/>
        <w:sz w:val="20"/>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9" w15:restartNumberingAfterBreak="0">
    <w:nsid w:val="61E961B6"/>
    <w:multiLevelType w:val="hybridMultilevel"/>
    <w:tmpl w:val="8DD823FC"/>
    <w:lvl w:ilvl="0" w:tplc="00ECB3EC">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546855"/>
    <w:multiLevelType w:val="multilevel"/>
    <w:tmpl w:val="A62E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ED4B2D"/>
    <w:multiLevelType w:val="hybridMultilevel"/>
    <w:tmpl w:val="6F58F31E"/>
    <w:lvl w:ilvl="0" w:tplc="12C44830">
      <w:start w:val="7"/>
      <w:numFmt w:val="decimal"/>
      <w:lvlText w:val="%1."/>
      <w:lvlJc w:val="left"/>
      <w:pPr>
        <w:ind w:left="298"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5762BFD"/>
    <w:multiLevelType w:val="hybridMultilevel"/>
    <w:tmpl w:val="813A108C"/>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3" w15:restartNumberingAfterBreak="0">
    <w:nsid w:val="69EB22B4"/>
    <w:multiLevelType w:val="multilevel"/>
    <w:tmpl w:val="FE0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6158E0"/>
    <w:multiLevelType w:val="hybridMultilevel"/>
    <w:tmpl w:val="D7C8941E"/>
    <w:lvl w:ilvl="0" w:tplc="70946DEE">
      <w:start w:val="3"/>
      <w:numFmt w:val="bullet"/>
      <w:lvlText w:val="-"/>
      <w:lvlJc w:val="left"/>
      <w:pPr>
        <w:ind w:left="661" w:hanging="360"/>
      </w:pPr>
      <w:rPr>
        <w:rFonts w:ascii="Times New Roman" w:eastAsia="Times New Roman" w:hAnsi="Times New Roman" w:cs="Times New Roman" w:hint="default"/>
      </w:rPr>
    </w:lvl>
    <w:lvl w:ilvl="1" w:tplc="041D0003" w:tentative="1">
      <w:start w:val="1"/>
      <w:numFmt w:val="bullet"/>
      <w:lvlText w:val="o"/>
      <w:lvlJc w:val="left"/>
      <w:pPr>
        <w:ind w:left="1381" w:hanging="360"/>
      </w:pPr>
      <w:rPr>
        <w:rFonts w:ascii="Courier New" w:hAnsi="Courier New" w:cs="Courier New" w:hint="default"/>
      </w:rPr>
    </w:lvl>
    <w:lvl w:ilvl="2" w:tplc="041D0005" w:tentative="1">
      <w:start w:val="1"/>
      <w:numFmt w:val="bullet"/>
      <w:lvlText w:val=""/>
      <w:lvlJc w:val="left"/>
      <w:pPr>
        <w:ind w:left="2101" w:hanging="360"/>
      </w:pPr>
      <w:rPr>
        <w:rFonts w:ascii="Wingdings" w:hAnsi="Wingdings" w:hint="default"/>
      </w:rPr>
    </w:lvl>
    <w:lvl w:ilvl="3" w:tplc="041D0001" w:tentative="1">
      <w:start w:val="1"/>
      <w:numFmt w:val="bullet"/>
      <w:lvlText w:val=""/>
      <w:lvlJc w:val="left"/>
      <w:pPr>
        <w:ind w:left="2821" w:hanging="360"/>
      </w:pPr>
      <w:rPr>
        <w:rFonts w:ascii="Symbol" w:hAnsi="Symbol" w:hint="default"/>
      </w:rPr>
    </w:lvl>
    <w:lvl w:ilvl="4" w:tplc="041D0003" w:tentative="1">
      <w:start w:val="1"/>
      <w:numFmt w:val="bullet"/>
      <w:lvlText w:val="o"/>
      <w:lvlJc w:val="left"/>
      <w:pPr>
        <w:ind w:left="3541" w:hanging="360"/>
      </w:pPr>
      <w:rPr>
        <w:rFonts w:ascii="Courier New" w:hAnsi="Courier New" w:cs="Courier New" w:hint="default"/>
      </w:rPr>
    </w:lvl>
    <w:lvl w:ilvl="5" w:tplc="041D0005" w:tentative="1">
      <w:start w:val="1"/>
      <w:numFmt w:val="bullet"/>
      <w:lvlText w:val=""/>
      <w:lvlJc w:val="left"/>
      <w:pPr>
        <w:ind w:left="4261" w:hanging="360"/>
      </w:pPr>
      <w:rPr>
        <w:rFonts w:ascii="Wingdings" w:hAnsi="Wingdings" w:hint="default"/>
      </w:rPr>
    </w:lvl>
    <w:lvl w:ilvl="6" w:tplc="041D0001" w:tentative="1">
      <w:start w:val="1"/>
      <w:numFmt w:val="bullet"/>
      <w:lvlText w:val=""/>
      <w:lvlJc w:val="left"/>
      <w:pPr>
        <w:ind w:left="4981" w:hanging="360"/>
      </w:pPr>
      <w:rPr>
        <w:rFonts w:ascii="Symbol" w:hAnsi="Symbol" w:hint="default"/>
      </w:rPr>
    </w:lvl>
    <w:lvl w:ilvl="7" w:tplc="041D0003" w:tentative="1">
      <w:start w:val="1"/>
      <w:numFmt w:val="bullet"/>
      <w:lvlText w:val="o"/>
      <w:lvlJc w:val="left"/>
      <w:pPr>
        <w:ind w:left="5701" w:hanging="360"/>
      </w:pPr>
      <w:rPr>
        <w:rFonts w:ascii="Courier New" w:hAnsi="Courier New" w:cs="Courier New" w:hint="default"/>
      </w:rPr>
    </w:lvl>
    <w:lvl w:ilvl="8" w:tplc="041D0005" w:tentative="1">
      <w:start w:val="1"/>
      <w:numFmt w:val="bullet"/>
      <w:lvlText w:val=""/>
      <w:lvlJc w:val="left"/>
      <w:pPr>
        <w:ind w:left="6421" w:hanging="360"/>
      </w:pPr>
      <w:rPr>
        <w:rFonts w:ascii="Wingdings" w:hAnsi="Wingdings" w:hint="default"/>
      </w:rPr>
    </w:lvl>
  </w:abstractNum>
  <w:abstractNum w:abstractNumId="35" w15:restartNumberingAfterBreak="0">
    <w:nsid w:val="73C46C46"/>
    <w:multiLevelType w:val="multilevel"/>
    <w:tmpl w:val="2C0A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413105"/>
    <w:multiLevelType w:val="multilevel"/>
    <w:tmpl w:val="980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5F2396"/>
    <w:multiLevelType w:val="hybridMultilevel"/>
    <w:tmpl w:val="E9C6FA18"/>
    <w:lvl w:ilvl="0" w:tplc="041D0001">
      <w:start w:val="1"/>
      <w:numFmt w:val="bullet"/>
      <w:lvlText w:val=""/>
      <w:lvlJc w:val="left"/>
      <w:pPr>
        <w:ind w:left="1018" w:hanging="360"/>
      </w:pPr>
      <w:rPr>
        <w:rFonts w:ascii="Symbol" w:hAnsi="Symbol" w:hint="default"/>
      </w:rPr>
    </w:lvl>
    <w:lvl w:ilvl="1" w:tplc="041D0003">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8" w15:restartNumberingAfterBreak="0">
    <w:nsid w:val="78650AEC"/>
    <w:multiLevelType w:val="hybridMultilevel"/>
    <w:tmpl w:val="513E5296"/>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9" w15:restartNumberingAfterBreak="0">
    <w:nsid w:val="7BC05156"/>
    <w:multiLevelType w:val="hybridMultilevel"/>
    <w:tmpl w:val="0E90ED74"/>
    <w:lvl w:ilvl="0" w:tplc="29260E72">
      <w:start w:val="1"/>
      <w:numFmt w:val="bullet"/>
      <w:lvlText w:val="•"/>
      <w:lvlJc w:val="left"/>
      <w:pPr>
        <w:tabs>
          <w:tab w:val="num" w:pos="720"/>
        </w:tabs>
        <w:ind w:left="720" w:hanging="360"/>
      </w:pPr>
      <w:rPr>
        <w:rFonts w:ascii="Arial" w:hAnsi="Arial" w:hint="default"/>
      </w:rPr>
    </w:lvl>
    <w:lvl w:ilvl="1" w:tplc="7980A25E" w:tentative="1">
      <w:start w:val="1"/>
      <w:numFmt w:val="bullet"/>
      <w:lvlText w:val="•"/>
      <w:lvlJc w:val="left"/>
      <w:pPr>
        <w:tabs>
          <w:tab w:val="num" w:pos="1440"/>
        </w:tabs>
        <w:ind w:left="1440" w:hanging="360"/>
      </w:pPr>
      <w:rPr>
        <w:rFonts w:ascii="Arial" w:hAnsi="Arial" w:hint="default"/>
      </w:rPr>
    </w:lvl>
    <w:lvl w:ilvl="2" w:tplc="767020F4" w:tentative="1">
      <w:start w:val="1"/>
      <w:numFmt w:val="bullet"/>
      <w:lvlText w:val="•"/>
      <w:lvlJc w:val="left"/>
      <w:pPr>
        <w:tabs>
          <w:tab w:val="num" w:pos="2160"/>
        </w:tabs>
        <w:ind w:left="2160" w:hanging="360"/>
      </w:pPr>
      <w:rPr>
        <w:rFonts w:ascii="Arial" w:hAnsi="Arial" w:hint="default"/>
      </w:rPr>
    </w:lvl>
    <w:lvl w:ilvl="3" w:tplc="BA3E6CCA" w:tentative="1">
      <w:start w:val="1"/>
      <w:numFmt w:val="bullet"/>
      <w:lvlText w:val="•"/>
      <w:lvlJc w:val="left"/>
      <w:pPr>
        <w:tabs>
          <w:tab w:val="num" w:pos="2880"/>
        </w:tabs>
        <w:ind w:left="2880" w:hanging="360"/>
      </w:pPr>
      <w:rPr>
        <w:rFonts w:ascii="Arial" w:hAnsi="Arial" w:hint="default"/>
      </w:rPr>
    </w:lvl>
    <w:lvl w:ilvl="4" w:tplc="DF7E8E02" w:tentative="1">
      <w:start w:val="1"/>
      <w:numFmt w:val="bullet"/>
      <w:lvlText w:val="•"/>
      <w:lvlJc w:val="left"/>
      <w:pPr>
        <w:tabs>
          <w:tab w:val="num" w:pos="3600"/>
        </w:tabs>
        <w:ind w:left="3600" w:hanging="360"/>
      </w:pPr>
      <w:rPr>
        <w:rFonts w:ascii="Arial" w:hAnsi="Arial" w:hint="default"/>
      </w:rPr>
    </w:lvl>
    <w:lvl w:ilvl="5" w:tplc="7E8AD6E2" w:tentative="1">
      <w:start w:val="1"/>
      <w:numFmt w:val="bullet"/>
      <w:lvlText w:val="•"/>
      <w:lvlJc w:val="left"/>
      <w:pPr>
        <w:tabs>
          <w:tab w:val="num" w:pos="4320"/>
        </w:tabs>
        <w:ind w:left="4320" w:hanging="360"/>
      </w:pPr>
      <w:rPr>
        <w:rFonts w:ascii="Arial" w:hAnsi="Arial" w:hint="default"/>
      </w:rPr>
    </w:lvl>
    <w:lvl w:ilvl="6" w:tplc="4EE40CD4" w:tentative="1">
      <w:start w:val="1"/>
      <w:numFmt w:val="bullet"/>
      <w:lvlText w:val="•"/>
      <w:lvlJc w:val="left"/>
      <w:pPr>
        <w:tabs>
          <w:tab w:val="num" w:pos="5040"/>
        </w:tabs>
        <w:ind w:left="5040" w:hanging="360"/>
      </w:pPr>
      <w:rPr>
        <w:rFonts w:ascii="Arial" w:hAnsi="Arial" w:hint="default"/>
      </w:rPr>
    </w:lvl>
    <w:lvl w:ilvl="7" w:tplc="6DCA50A6" w:tentative="1">
      <w:start w:val="1"/>
      <w:numFmt w:val="bullet"/>
      <w:lvlText w:val="•"/>
      <w:lvlJc w:val="left"/>
      <w:pPr>
        <w:tabs>
          <w:tab w:val="num" w:pos="5760"/>
        </w:tabs>
        <w:ind w:left="5760" w:hanging="360"/>
      </w:pPr>
      <w:rPr>
        <w:rFonts w:ascii="Arial" w:hAnsi="Arial" w:hint="default"/>
      </w:rPr>
    </w:lvl>
    <w:lvl w:ilvl="8" w:tplc="76A627A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332EB8"/>
    <w:multiLevelType w:val="hybridMultilevel"/>
    <w:tmpl w:val="21B2256C"/>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22"/>
  </w:num>
  <w:num w:numId="2">
    <w:abstractNumId w:val="17"/>
  </w:num>
  <w:num w:numId="3">
    <w:abstractNumId w:val="23"/>
  </w:num>
  <w:num w:numId="4">
    <w:abstractNumId w:val="16"/>
  </w:num>
  <w:num w:numId="5">
    <w:abstractNumId w:val="4"/>
  </w:num>
  <w:num w:numId="6">
    <w:abstractNumId w:val="9"/>
  </w:num>
  <w:num w:numId="7">
    <w:abstractNumId w:val="6"/>
  </w:num>
  <w:num w:numId="8">
    <w:abstractNumId w:val="40"/>
  </w:num>
  <w:num w:numId="9">
    <w:abstractNumId w:val="8"/>
  </w:num>
  <w:num w:numId="10">
    <w:abstractNumId w:val="37"/>
  </w:num>
  <w:num w:numId="11">
    <w:abstractNumId w:val="1"/>
  </w:num>
  <w:num w:numId="12">
    <w:abstractNumId w:val="29"/>
  </w:num>
  <w:num w:numId="13">
    <w:abstractNumId w:val="28"/>
  </w:num>
  <w:num w:numId="14">
    <w:abstractNumId w:val="19"/>
  </w:num>
  <w:num w:numId="15">
    <w:abstractNumId w:val="24"/>
  </w:num>
  <w:num w:numId="16">
    <w:abstractNumId w:val="26"/>
  </w:num>
  <w:num w:numId="17">
    <w:abstractNumId w:val="21"/>
    <w:lvlOverride w:ilvl="0">
      <w:startOverride w:val="11"/>
    </w:lvlOverride>
  </w:num>
  <w:num w:numId="18">
    <w:abstractNumId w:val="33"/>
  </w:num>
  <w:num w:numId="19">
    <w:abstractNumId w:val="13"/>
  </w:num>
  <w:num w:numId="20">
    <w:abstractNumId w:val="30"/>
  </w:num>
  <w:num w:numId="21">
    <w:abstractNumId w:val="35"/>
  </w:num>
  <w:num w:numId="22">
    <w:abstractNumId w:val="36"/>
  </w:num>
  <w:num w:numId="23">
    <w:abstractNumId w:val="10"/>
  </w:num>
  <w:num w:numId="24">
    <w:abstractNumId w:val="11"/>
  </w:num>
  <w:num w:numId="25">
    <w:abstractNumId w:val="14"/>
  </w:num>
  <w:num w:numId="26">
    <w:abstractNumId w:val="27"/>
  </w:num>
  <w:num w:numId="27">
    <w:abstractNumId w:val="18"/>
  </w:num>
  <w:num w:numId="28">
    <w:abstractNumId w:val="3"/>
  </w:num>
  <w:num w:numId="29">
    <w:abstractNumId w:val="25"/>
  </w:num>
  <w:num w:numId="30">
    <w:abstractNumId w:val="0"/>
  </w:num>
  <w:num w:numId="31">
    <w:abstractNumId w:val="15"/>
  </w:num>
  <w:num w:numId="32">
    <w:abstractNumId w:val="20"/>
  </w:num>
  <w:num w:numId="33">
    <w:abstractNumId w:val="39"/>
  </w:num>
  <w:num w:numId="34">
    <w:abstractNumId w:val="32"/>
  </w:num>
  <w:num w:numId="35">
    <w:abstractNumId w:val="38"/>
  </w:num>
  <w:num w:numId="36">
    <w:abstractNumId w:val="5"/>
  </w:num>
  <w:num w:numId="37">
    <w:abstractNumId w:val="34"/>
  </w:num>
  <w:num w:numId="38">
    <w:abstractNumId w:val="31"/>
  </w:num>
  <w:num w:numId="39">
    <w:abstractNumId w:val="2"/>
  </w:num>
  <w:num w:numId="40">
    <w:abstractNumId w:val="12"/>
  </w:num>
  <w:num w:numId="41">
    <w:abstractNumId w:val="7"/>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D3"/>
    <w:rsid w:val="00000AFF"/>
    <w:rsid w:val="00002CB2"/>
    <w:rsid w:val="00010724"/>
    <w:rsid w:val="00012E1F"/>
    <w:rsid w:val="00015AC1"/>
    <w:rsid w:val="000164BB"/>
    <w:rsid w:val="0002190D"/>
    <w:rsid w:val="000226F6"/>
    <w:rsid w:val="00026683"/>
    <w:rsid w:val="000311B6"/>
    <w:rsid w:val="00036508"/>
    <w:rsid w:val="00044B13"/>
    <w:rsid w:val="00045E68"/>
    <w:rsid w:val="00050F5B"/>
    <w:rsid w:val="00055753"/>
    <w:rsid w:val="000559FD"/>
    <w:rsid w:val="00062525"/>
    <w:rsid w:val="000747D0"/>
    <w:rsid w:val="00076B9A"/>
    <w:rsid w:val="0007755D"/>
    <w:rsid w:val="00081C48"/>
    <w:rsid w:val="0008295D"/>
    <w:rsid w:val="00082D5E"/>
    <w:rsid w:val="0008595D"/>
    <w:rsid w:val="00090EDC"/>
    <w:rsid w:val="00090FB9"/>
    <w:rsid w:val="000934EC"/>
    <w:rsid w:val="0009547F"/>
    <w:rsid w:val="0009561E"/>
    <w:rsid w:val="00095E44"/>
    <w:rsid w:val="000A1D72"/>
    <w:rsid w:val="000A4F94"/>
    <w:rsid w:val="000A70EA"/>
    <w:rsid w:val="000A7143"/>
    <w:rsid w:val="000B03F4"/>
    <w:rsid w:val="000B09F6"/>
    <w:rsid w:val="000B11BA"/>
    <w:rsid w:val="000B3EDC"/>
    <w:rsid w:val="000B56EC"/>
    <w:rsid w:val="000C1A54"/>
    <w:rsid w:val="000C1A91"/>
    <w:rsid w:val="000C212B"/>
    <w:rsid w:val="000C4C91"/>
    <w:rsid w:val="000C7E26"/>
    <w:rsid w:val="000D4D33"/>
    <w:rsid w:val="000E0582"/>
    <w:rsid w:val="000E1680"/>
    <w:rsid w:val="000E1D76"/>
    <w:rsid w:val="000E2545"/>
    <w:rsid w:val="000E43AC"/>
    <w:rsid w:val="000E53F0"/>
    <w:rsid w:val="000E6C6D"/>
    <w:rsid w:val="000F17A3"/>
    <w:rsid w:val="000F1A27"/>
    <w:rsid w:val="000F551C"/>
    <w:rsid w:val="000F6E1A"/>
    <w:rsid w:val="00100046"/>
    <w:rsid w:val="001013F9"/>
    <w:rsid w:val="00102B19"/>
    <w:rsid w:val="00102EC5"/>
    <w:rsid w:val="001078C2"/>
    <w:rsid w:val="001102B9"/>
    <w:rsid w:val="00110485"/>
    <w:rsid w:val="001140A5"/>
    <w:rsid w:val="00114DB2"/>
    <w:rsid w:val="001178C9"/>
    <w:rsid w:val="00117EB2"/>
    <w:rsid w:val="00124A63"/>
    <w:rsid w:val="001307C6"/>
    <w:rsid w:val="001334D9"/>
    <w:rsid w:val="0013413C"/>
    <w:rsid w:val="00137449"/>
    <w:rsid w:val="00142895"/>
    <w:rsid w:val="00147F2B"/>
    <w:rsid w:val="00152563"/>
    <w:rsid w:val="001539A3"/>
    <w:rsid w:val="001576CD"/>
    <w:rsid w:val="00170130"/>
    <w:rsid w:val="00177C9A"/>
    <w:rsid w:val="001819E0"/>
    <w:rsid w:val="00186FF4"/>
    <w:rsid w:val="001927C7"/>
    <w:rsid w:val="001961BC"/>
    <w:rsid w:val="001A2F9E"/>
    <w:rsid w:val="001A35A7"/>
    <w:rsid w:val="001A5C72"/>
    <w:rsid w:val="001A6D4B"/>
    <w:rsid w:val="001A6F53"/>
    <w:rsid w:val="001A720E"/>
    <w:rsid w:val="001B2CD3"/>
    <w:rsid w:val="001B3849"/>
    <w:rsid w:val="001B5E0F"/>
    <w:rsid w:val="001B7073"/>
    <w:rsid w:val="001B79E1"/>
    <w:rsid w:val="001C4445"/>
    <w:rsid w:val="001C69E3"/>
    <w:rsid w:val="001D190D"/>
    <w:rsid w:val="001E0F10"/>
    <w:rsid w:val="001E1CEE"/>
    <w:rsid w:val="001E43D0"/>
    <w:rsid w:val="001E4DA1"/>
    <w:rsid w:val="001E4E9C"/>
    <w:rsid w:val="001E6812"/>
    <w:rsid w:val="001E7C2F"/>
    <w:rsid w:val="001F0DDC"/>
    <w:rsid w:val="001F2C63"/>
    <w:rsid w:val="001F588C"/>
    <w:rsid w:val="00200A05"/>
    <w:rsid w:val="00201F91"/>
    <w:rsid w:val="00205661"/>
    <w:rsid w:val="00214210"/>
    <w:rsid w:val="002156AD"/>
    <w:rsid w:val="00216509"/>
    <w:rsid w:val="00221023"/>
    <w:rsid w:val="00223457"/>
    <w:rsid w:val="0022372B"/>
    <w:rsid w:val="002316E3"/>
    <w:rsid w:val="0023645D"/>
    <w:rsid w:val="00237246"/>
    <w:rsid w:val="00244D14"/>
    <w:rsid w:val="0026067A"/>
    <w:rsid w:val="00264B94"/>
    <w:rsid w:val="002664A9"/>
    <w:rsid w:val="002713E5"/>
    <w:rsid w:val="0027465A"/>
    <w:rsid w:val="002775D9"/>
    <w:rsid w:val="00280B4D"/>
    <w:rsid w:val="00286A30"/>
    <w:rsid w:val="002901ED"/>
    <w:rsid w:val="002A4877"/>
    <w:rsid w:val="002B4023"/>
    <w:rsid w:val="002C0940"/>
    <w:rsid w:val="002C3A34"/>
    <w:rsid w:val="002C5169"/>
    <w:rsid w:val="002D1C10"/>
    <w:rsid w:val="002D3B11"/>
    <w:rsid w:val="002D4709"/>
    <w:rsid w:val="002D5338"/>
    <w:rsid w:val="002D606F"/>
    <w:rsid w:val="002E0258"/>
    <w:rsid w:val="002E25C7"/>
    <w:rsid w:val="002E47B1"/>
    <w:rsid w:val="002E63A6"/>
    <w:rsid w:val="002E69F3"/>
    <w:rsid w:val="002F7107"/>
    <w:rsid w:val="0030706E"/>
    <w:rsid w:val="00310146"/>
    <w:rsid w:val="00313328"/>
    <w:rsid w:val="00317F45"/>
    <w:rsid w:val="00320992"/>
    <w:rsid w:val="00320C0A"/>
    <w:rsid w:val="00322A9E"/>
    <w:rsid w:val="00323E51"/>
    <w:rsid w:val="00343DB1"/>
    <w:rsid w:val="00347C21"/>
    <w:rsid w:val="00356306"/>
    <w:rsid w:val="00360615"/>
    <w:rsid w:val="00364941"/>
    <w:rsid w:val="00375CB2"/>
    <w:rsid w:val="00377C36"/>
    <w:rsid w:val="00381B4E"/>
    <w:rsid w:val="00382BAD"/>
    <w:rsid w:val="00383DE7"/>
    <w:rsid w:val="00393659"/>
    <w:rsid w:val="00393D31"/>
    <w:rsid w:val="00394757"/>
    <w:rsid w:val="00394994"/>
    <w:rsid w:val="003A17D8"/>
    <w:rsid w:val="003A27C0"/>
    <w:rsid w:val="003A6697"/>
    <w:rsid w:val="003A78DF"/>
    <w:rsid w:val="003B040B"/>
    <w:rsid w:val="003B33DE"/>
    <w:rsid w:val="003B35D4"/>
    <w:rsid w:val="003C07C7"/>
    <w:rsid w:val="003D01D5"/>
    <w:rsid w:val="003D3DAE"/>
    <w:rsid w:val="003D3DD3"/>
    <w:rsid w:val="003D51D3"/>
    <w:rsid w:val="003E0ED1"/>
    <w:rsid w:val="003E269C"/>
    <w:rsid w:val="003E5813"/>
    <w:rsid w:val="003E70E4"/>
    <w:rsid w:val="003E7D0A"/>
    <w:rsid w:val="003F0BD7"/>
    <w:rsid w:val="003F24BE"/>
    <w:rsid w:val="003F276A"/>
    <w:rsid w:val="003F44DD"/>
    <w:rsid w:val="004029BB"/>
    <w:rsid w:val="004044F5"/>
    <w:rsid w:val="0040536C"/>
    <w:rsid w:val="00413A08"/>
    <w:rsid w:val="004141CE"/>
    <w:rsid w:val="004176D5"/>
    <w:rsid w:val="00420247"/>
    <w:rsid w:val="00420CA7"/>
    <w:rsid w:val="00420F67"/>
    <w:rsid w:val="004243DB"/>
    <w:rsid w:val="00425AD4"/>
    <w:rsid w:val="00425F1B"/>
    <w:rsid w:val="00432F9A"/>
    <w:rsid w:val="0043359D"/>
    <w:rsid w:val="004336E2"/>
    <w:rsid w:val="004444DD"/>
    <w:rsid w:val="00444872"/>
    <w:rsid w:val="0044549D"/>
    <w:rsid w:val="00446E6F"/>
    <w:rsid w:val="00455EF4"/>
    <w:rsid w:val="00456E90"/>
    <w:rsid w:val="00460D80"/>
    <w:rsid w:val="00461E9C"/>
    <w:rsid w:val="00464A95"/>
    <w:rsid w:val="0046541C"/>
    <w:rsid w:val="00487B6C"/>
    <w:rsid w:val="00494ECC"/>
    <w:rsid w:val="0049571A"/>
    <w:rsid w:val="004B2053"/>
    <w:rsid w:val="004B22EC"/>
    <w:rsid w:val="004B2E1A"/>
    <w:rsid w:val="004B7B98"/>
    <w:rsid w:val="004C4C65"/>
    <w:rsid w:val="004C5FD0"/>
    <w:rsid w:val="004C6779"/>
    <w:rsid w:val="004D021A"/>
    <w:rsid w:val="004D48DA"/>
    <w:rsid w:val="004D7C73"/>
    <w:rsid w:val="004E1819"/>
    <w:rsid w:val="004E1A2A"/>
    <w:rsid w:val="004E2D56"/>
    <w:rsid w:val="004E3380"/>
    <w:rsid w:val="004F26D3"/>
    <w:rsid w:val="004F3BFF"/>
    <w:rsid w:val="004F6CF3"/>
    <w:rsid w:val="00501F17"/>
    <w:rsid w:val="00502A3C"/>
    <w:rsid w:val="005034A9"/>
    <w:rsid w:val="00504311"/>
    <w:rsid w:val="00523A9D"/>
    <w:rsid w:val="00523C26"/>
    <w:rsid w:val="00523F87"/>
    <w:rsid w:val="00524AE9"/>
    <w:rsid w:val="00530B5C"/>
    <w:rsid w:val="00533237"/>
    <w:rsid w:val="005356BC"/>
    <w:rsid w:val="005369F9"/>
    <w:rsid w:val="00537670"/>
    <w:rsid w:val="0054067A"/>
    <w:rsid w:val="005468D7"/>
    <w:rsid w:val="005529CD"/>
    <w:rsid w:val="00561E57"/>
    <w:rsid w:val="00567F79"/>
    <w:rsid w:val="00577907"/>
    <w:rsid w:val="00577D92"/>
    <w:rsid w:val="00584F46"/>
    <w:rsid w:val="0058695D"/>
    <w:rsid w:val="00587754"/>
    <w:rsid w:val="005931B8"/>
    <w:rsid w:val="005A309C"/>
    <w:rsid w:val="005A3628"/>
    <w:rsid w:val="005A3C6D"/>
    <w:rsid w:val="005A54B5"/>
    <w:rsid w:val="005A5974"/>
    <w:rsid w:val="005A5B2E"/>
    <w:rsid w:val="005B6DF1"/>
    <w:rsid w:val="005C6A92"/>
    <w:rsid w:val="005D2AC0"/>
    <w:rsid w:val="005D3B36"/>
    <w:rsid w:val="005D69F5"/>
    <w:rsid w:val="005E5055"/>
    <w:rsid w:val="005F30A0"/>
    <w:rsid w:val="005F393A"/>
    <w:rsid w:val="005F5E79"/>
    <w:rsid w:val="00600C2B"/>
    <w:rsid w:val="00606FF8"/>
    <w:rsid w:val="006070A4"/>
    <w:rsid w:val="00613419"/>
    <w:rsid w:val="006149C8"/>
    <w:rsid w:val="006159A3"/>
    <w:rsid w:val="0062100A"/>
    <w:rsid w:val="00621A3A"/>
    <w:rsid w:val="006239AE"/>
    <w:rsid w:val="00633ECB"/>
    <w:rsid w:val="006351E4"/>
    <w:rsid w:val="0063601E"/>
    <w:rsid w:val="00640CFB"/>
    <w:rsid w:val="00642E14"/>
    <w:rsid w:val="006470FE"/>
    <w:rsid w:val="00647F44"/>
    <w:rsid w:val="00650B19"/>
    <w:rsid w:val="00654FFF"/>
    <w:rsid w:val="006567AE"/>
    <w:rsid w:val="006601DF"/>
    <w:rsid w:val="00663E75"/>
    <w:rsid w:val="006648B1"/>
    <w:rsid w:val="00667513"/>
    <w:rsid w:val="00674C03"/>
    <w:rsid w:val="006756EE"/>
    <w:rsid w:val="0067779F"/>
    <w:rsid w:val="00677C9C"/>
    <w:rsid w:val="0068180B"/>
    <w:rsid w:val="00687C78"/>
    <w:rsid w:val="00692CD1"/>
    <w:rsid w:val="00697687"/>
    <w:rsid w:val="006A1374"/>
    <w:rsid w:val="006A1C7C"/>
    <w:rsid w:val="006B20A7"/>
    <w:rsid w:val="006B58FC"/>
    <w:rsid w:val="006C1A8C"/>
    <w:rsid w:val="006C2285"/>
    <w:rsid w:val="006C6770"/>
    <w:rsid w:val="006C799D"/>
    <w:rsid w:val="006C7B45"/>
    <w:rsid w:val="006D037E"/>
    <w:rsid w:val="006D071B"/>
    <w:rsid w:val="006D33AB"/>
    <w:rsid w:val="006D40F2"/>
    <w:rsid w:val="006D6CD7"/>
    <w:rsid w:val="006E0075"/>
    <w:rsid w:val="006E3530"/>
    <w:rsid w:val="006E5267"/>
    <w:rsid w:val="006E60D5"/>
    <w:rsid w:val="006F07F8"/>
    <w:rsid w:val="006F73CE"/>
    <w:rsid w:val="0070075D"/>
    <w:rsid w:val="00703912"/>
    <w:rsid w:val="0070644A"/>
    <w:rsid w:val="007131C5"/>
    <w:rsid w:val="0071540C"/>
    <w:rsid w:val="00721085"/>
    <w:rsid w:val="00723328"/>
    <w:rsid w:val="007235A1"/>
    <w:rsid w:val="00727ADD"/>
    <w:rsid w:val="00732D5B"/>
    <w:rsid w:val="0073608B"/>
    <w:rsid w:val="0073697E"/>
    <w:rsid w:val="00737D0C"/>
    <w:rsid w:val="0074133D"/>
    <w:rsid w:val="00742516"/>
    <w:rsid w:val="007441CA"/>
    <w:rsid w:val="007468D1"/>
    <w:rsid w:val="0074696C"/>
    <w:rsid w:val="00746E89"/>
    <w:rsid w:val="00747D20"/>
    <w:rsid w:val="007528DC"/>
    <w:rsid w:val="00753136"/>
    <w:rsid w:val="007637EE"/>
    <w:rsid w:val="00763926"/>
    <w:rsid w:val="00766305"/>
    <w:rsid w:val="00766A0A"/>
    <w:rsid w:val="00772C88"/>
    <w:rsid w:val="00773F34"/>
    <w:rsid w:val="00774627"/>
    <w:rsid w:val="00777177"/>
    <w:rsid w:val="007776EA"/>
    <w:rsid w:val="00782566"/>
    <w:rsid w:val="00784D4B"/>
    <w:rsid w:val="00787D39"/>
    <w:rsid w:val="007906B6"/>
    <w:rsid w:val="00792E2C"/>
    <w:rsid w:val="00795A3F"/>
    <w:rsid w:val="00795C40"/>
    <w:rsid w:val="007A0113"/>
    <w:rsid w:val="007A22B1"/>
    <w:rsid w:val="007A4FD1"/>
    <w:rsid w:val="007B1FE8"/>
    <w:rsid w:val="007B3D6B"/>
    <w:rsid w:val="007B4681"/>
    <w:rsid w:val="007B73FF"/>
    <w:rsid w:val="007C1622"/>
    <w:rsid w:val="007C2141"/>
    <w:rsid w:val="007C22C6"/>
    <w:rsid w:val="007D5A8D"/>
    <w:rsid w:val="007E3114"/>
    <w:rsid w:val="007E3312"/>
    <w:rsid w:val="007E3491"/>
    <w:rsid w:val="007F0749"/>
    <w:rsid w:val="007F17DB"/>
    <w:rsid w:val="007F21D3"/>
    <w:rsid w:val="00800517"/>
    <w:rsid w:val="00804B08"/>
    <w:rsid w:val="008060D7"/>
    <w:rsid w:val="0080791F"/>
    <w:rsid w:val="0081125D"/>
    <w:rsid w:val="00811FC8"/>
    <w:rsid w:val="00815AC3"/>
    <w:rsid w:val="008168E2"/>
    <w:rsid w:val="00817E27"/>
    <w:rsid w:val="008213B9"/>
    <w:rsid w:val="00821E6D"/>
    <w:rsid w:val="0082245C"/>
    <w:rsid w:val="00834752"/>
    <w:rsid w:val="0083664F"/>
    <w:rsid w:val="008409FC"/>
    <w:rsid w:val="00844B6F"/>
    <w:rsid w:val="00847C31"/>
    <w:rsid w:val="0085260D"/>
    <w:rsid w:val="00852B2F"/>
    <w:rsid w:val="0085437D"/>
    <w:rsid w:val="008545E9"/>
    <w:rsid w:val="008601B4"/>
    <w:rsid w:val="00860A9D"/>
    <w:rsid w:val="008674D8"/>
    <w:rsid w:val="00872961"/>
    <w:rsid w:val="008731BC"/>
    <w:rsid w:val="00875D15"/>
    <w:rsid w:val="00875D89"/>
    <w:rsid w:val="0087619D"/>
    <w:rsid w:val="00876C92"/>
    <w:rsid w:val="008775D5"/>
    <w:rsid w:val="0087793A"/>
    <w:rsid w:val="00880037"/>
    <w:rsid w:val="00881888"/>
    <w:rsid w:val="008819D3"/>
    <w:rsid w:val="00881C4F"/>
    <w:rsid w:val="00881FFE"/>
    <w:rsid w:val="00897BE5"/>
    <w:rsid w:val="008B13D6"/>
    <w:rsid w:val="008B16C9"/>
    <w:rsid w:val="008B2229"/>
    <w:rsid w:val="008B2391"/>
    <w:rsid w:val="008B2B8C"/>
    <w:rsid w:val="008C183F"/>
    <w:rsid w:val="008C1939"/>
    <w:rsid w:val="008C3BCA"/>
    <w:rsid w:val="008C50BA"/>
    <w:rsid w:val="008C5ABD"/>
    <w:rsid w:val="008C5E42"/>
    <w:rsid w:val="008C6341"/>
    <w:rsid w:val="008C683F"/>
    <w:rsid w:val="008C6D28"/>
    <w:rsid w:val="008D0766"/>
    <w:rsid w:val="008D3BAF"/>
    <w:rsid w:val="008E0B56"/>
    <w:rsid w:val="008E1458"/>
    <w:rsid w:val="008E20C2"/>
    <w:rsid w:val="008E6ECF"/>
    <w:rsid w:val="008E71EA"/>
    <w:rsid w:val="008F01CD"/>
    <w:rsid w:val="008F30BE"/>
    <w:rsid w:val="008F5290"/>
    <w:rsid w:val="008F7A24"/>
    <w:rsid w:val="009007CC"/>
    <w:rsid w:val="0090120E"/>
    <w:rsid w:val="009066E5"/>
    <w:rsid w:val="0090741A"/>
    <w:rsid w:val="009125E4"/>
    <w:rsid w:val="0091576C"/>
    <w:rsid w:val="00915ADB"/>
    <w:rsid w:val="0091689F"/>
    <w:rsid w:val="00920D05"/>
    <w:rsid w:val="0092297F"/>
    <w:rsid w:val="009267E8"/>
    <w:rsid w:val="00932FFA"/>
    <w:rsid w:val="00933899"/>
    <w:rsid w:val="00941F1A"/>
    <w:rsid w:val="00942B6B"/>
    <w:rsid w:val="009439D0"/>
    <w:rsid w:val="0094447D"/>
    <w:rsid w:val="009447ED"/>
    <w:rsid w:val="00950378"/>
    <w:rsid w:val="00950931"/>
    <w:rsid w:val="009514A2"/>
    <w:rsid w:val="00952A56"/>
    <w:rsid w:val="00955C01"/>
    <w:rsid w:val="00956535"/>
    <w:rsid w:val="00957DB4"/>
    <w:rsid w:val="0096585C"/>
    <w:rsid w:val="0096764B"/>
    <w:rsid w:val="00972243"/>
    <w:rsid w:val="00974070"/>
    <w:rsid w:val="009764B4"/>
    <w:rsid w:val="009808AA"/>
    <w:rsid w:val="00981B65"/>
    <w:rsid w:val="0098283C"/>
    <w:rsid w:val="00982D1A"/>
    <w:rsid w:val="00983EDA"/>
    <w:rsid w:val="0098609B"/>
    <w:rsid w:val="00986ACE"/>
    <w:rsid w:val="009A1AF7"/>
    <w:rsid w:val="009A2110"/>
    <w:rsid w:val="009A2C54"/>
    <w:rsid w:val="009A64F8"/>
    <w:rsid w:val="009B2F73"/>
    <w:rsid w:val="009B54E1"/>
    <w:rsid w:val="009B7B0F"/>
    <w:rsid w:val="009C0599"/>
    <w:rsid w:val="009C1FA2"/>
    <w:rsid w:val="009C29F9"/>
    <w:rsid w:val="009C6198"/>
    <w:rsid w:val="009C72C9"/>
    <w:rsid w:val="009D1BE2"/>
    <w:rsid w:val="009D20BD"/>
    <w:rsid w:val="009D4766"/>
    <w:rsid w:val="009D5B19"/>
    <w:rsid w:val="009D736F"/>
    <w:rsid w:val="009E3C58"/>
    <w:rsid w:val="009F08AA"/>
    <w:rsid w:val="009F250A"/>
    <w:rsid w:val="00A004B9"/>
    <w:rsid w:val="00A0258D"/>
    <w:rsid w:val="00A03D90"/>
    <w:rsid w:val="00A06424"/>
    <w:rsid w:val="00A10017"/>
    <w:rsid w:val="00A126D2"/>
    <w:rsid w:val="00A13D78"/>
    <w:rsid w:val="00A16753"/>
    <w:rsid w:val="00A16C5C"/>
    <w:rsid w:val="00A2071F"/>
    <w:rsid w:val="00A239B0"/>
    <w:rsid w:val="00A3226A"/>
    <w:rsid w:val="00A424B3"/>
    <w:rsid w:val="00A47FB0"/>
    <w:rsid w:val="00A53B3B"/>
    <w:rsid w:val="00A567FE"/>
    <w:rsid w:val="00A63D3E"/>
    <w:rsid w:val="00A66F86"/>
    <w:rsid w:val="00A700BB"/>
    <w:rsid w:val="00A74382"/>
    <w:rsid w:val="00A74E59"/>
    <w:rsid w:val="00A76DC4"/>
    <w:rsid w:val="00A777F7"/>
    <w:rsid w:val="00A83355"/>
    <w:rsid w:val="00A87413"/>
    <w:rsid w:val="00A92269"/>
    <w:rsid w:val="00A92658"/>
    <w:rsid w:val="00A950FB"/>
    <w:rsid w:val="00A95A24"/>
    <w:rsid w:val="00A95EA2"/>
    <w:rsid w:val="00AA149D"/>
    <w:rsid w:val="00AA14EA"/>
    <w:rsid w:val="00AA1E15"/>
    <w:rsid w:val="00AB0018"/>
    <w:rsid w:val="00AB492E"/>
    <w:rsid w:val="00AB5541"/>
    <w:rsid w:val="00AB5B57"/>
    <w:rsid w:val="00AB633F"/>
    <w:rsid w:val="00AB6940"/>
    <w:rsid w:val="00AB6D34"/>
    <w:rsid w:val="00AC205D"/>
    <w:rsid w:val="00AE68D2"/>
    <w:rsid w:val="00AF0D35"/>
    <w:rsid w:val="00AF0D5E"/>
    <w:rsid w:val="00AF205B"/>
    <w:rsid w:val="00AF3EA4"/>
    <w:rsid w:val="00AF5C78"/>
    <w:rsid w:val="00AF6270"/>
    <w:rsid w:val="00B01020"/>
    <w:rsid w:val="00B0558B"/>
    <w:rsid w:val="00B06509"/>
    <w:rsid w:val="00B11FA7"/>
    <w:rsid w:val="00B1663D"/>
    <w:rsid w:val="00B23293"/>
    <w:rsid w:val="00B24F45"/>
    <w:rsid w:val="00B3246F"/>
    <w:rsid w:val="00B338CC"/>
    <w:rsid w:val="00B33B36"/>
    <w:rsid w:val="00B35E79"/>
    <w:rsid w:val="00B36128"/>
    <w:rsid w:val="00B3656F"/>
    <w:rsid w:val="00B3766C"/>
    <w:rsid w:val="00B3797A"/>
    <w:rsid w:val="00B50D07"/>
    <w:rsid w:val="00B533AF"/>
    <w:rsid w:val="00B63CCE"/>
    <w:rsid w:val="00B63E2F"/>
    <w:rsid w:val="00B7348D"/>
    <w:rsid w:val="00B73583"/>
    <w:rsid w:val="00B74642"/>
    <w:rsid w:val="00B77AAC"/>
    <w:rsid w:val="00B80CBD"/>
    <w:rsid w:val="00B8127F"/>
    <w:rsid w:val="00B84B99"/>
    <w:rsid w:val="00B84EB5"/>
    <w:rsid w:val="00B85881"/>
    <w:rsid w:val="00B92A46"/>
    <w:rsid w:val="00BA1294"/>
    <w:rsid w:val="00BA701C"/>
    <w:rsid w:val="00BB370C"/>
    <w:rsid w:val="00BB4C1B"/>
    <w:rsid w:val="00BC019A"/>
    <w:rsid w:val="00BC4081"/>
    <w:rsid w:val="00BC6333"/>
    <w:rsid w:val="00BD1659"/>
    <w:rsid w:val="00BD53E9"/>
    <w:rsid w:val="00BD5886"/>
    <w:rsid w:val="00BD6D14"/>
    <w:rsid w:val="00BE0600"/>
    <w:rsid w:val="00BE2E27"/>
    <w:rsid w:val="00BE41D7"/>
    <w:rsid w:val="00BE7240"/>
    <w:rsid w:val="00BE7D6E"/>
    <w:rsid w:val="00BF0408"/>
    <w:rsid w:val="00BF2188"/>
    <w:rsid w:val="00BF26E9"/>
    <w:rsid w:val="00C0181F"/>
    <w:rsid w:val="00C0218D"/>
    <w:rsid w:val="00C13063"/>
    <w:rsid w:val="00C21861"/>
    <w:rsid w:val="00C26B10"/>
    <w:rsid w:val="00C326FD"/>
    <w:rsid w:val="00C34F79"/>
    <w:rsid w:val="00C359C9"/>
    <w:rsid w:val="00C43D49"/>
    <w:rsid w:val="00C448BA"/>
    <w:rsid w:val="00C47095"/>
    <w:rsid w:val="00C56079"/>
    <w:rsid w:val="00C661B3"/>
    <w:rsid w:val="00C66322"/>
    <w:rsid w:val="00C715F5"/>
    <w:rsid w:val="00C72BFA"/>
    <w:rsid w:val="00C74B5C"/>
    <w:rsid w:val="00C77655"/>
    <w:rsid w:val="00C847E9"/>
    <w:rsid w:val="00C87557"/>
    <w:rsid w:val="00C91CF0"/>
    <w:rsid w:val="00C942A1"/>
    <w:rsid w:val="00C943F0"/>
    <w:rsid w:val="00C9592A"/>
    <w:rsid w:val="00C978D5"/>
    <w:rsid w:val="00CA33EE"/>
    <w:rsid w:val="00CA4323"/>
    <w:rsid w:val="00CA6021"/>
    <w:rsid w:val="00CB2866"/>
    <w:rsid w:val="00CB3332"/>
    <w:rsid w:val="00CB3D69"/>
    <w:rsid w:val="00CB631B"/>
    <w:rsid w:val="00CB6757"/>
    <w:rsid w:val="00CB7AC4"/>
    <w:rsid w:val="00CC139E"/>
    <w:rsid w:val="00CC1C19"/>
    <w:rsid w:val="00CC3B6A"/>
    <w:rsid w:val="00CC3E75"/>
    <w:rsid w:val="00CC57D6"/>
    <w:rsid w:val="00CC65CF"/>
    <w:rsid w:val="00CC6779"/>
    <w:rsid w:val="00CD2A27"/>
    <w:rsid w:val="00CD3DA6"/>
    <w:rsid w:val="00CD771C"/>
    <w:rsid w:val="00CE4796"/>
    <w:rsid w:val="00CE5D45"/>
    <w:rsid w:val="00CE775F"/>
    <w:rsid w:val="00CF1A2D"/>
    <w:rsid w:val="00CF1DD4"/>
    <w:rsid w:val="00CF3591"/>
    <w:rsid w:val="00CF756A"/>
    <w:rsid w:val="00D00C23"/>
    <w:rsid w:val="00D05B45"/>
    <w:rsid w:val="00D05E92"/>
    <w:rsid w:val="00D06F63"/>
    <w:rsid w:val="00D10871"/>
    <w:rsid w:val="00D112AB"/>
    <w:rsid w:val="00D1260D"/>
    <w:rsid w:val="00D205BE"/>
    <w:rsid w:val="00D214C1"/>
    <w:rsid w:val="00D22985"/>
    <w:rsid w:val="00D360FF"/>
    <w:rsid w:val="00D36E04"/>
    <w:rsid w:val="00D42144"/>
    <w:rsid w:val="00D42466"/>
    <w:rsid w:val="00D42AB4"/>
    <w:rsid w:val="00D44A15"/>
    <w:rsid w:val="00D47AC1"/>
    <w:rsid w:val="00D501BF"/>
    <w:rsid w:val="00D56650"/>
    <w:rsid w:val="00D60510"/>
    <w:rsid w:val="00D60BC1"/>
    <w:rsid w:val="00D63EE8"/>
    <w:rsid w:val="00D64558"/>
    <w:rsid w:val="00D65741"/>
    <w:rsid w:val="00D675A0"/>
    <w:rsid w:val="00D678B2"/>
    <w:rsid w:val="00D827A2"/>
    <w:rsid w:val="00D857DE"/>
    <w:rsid w:val="00D865CD"/>
    <w:rsid w:val="00D865D1"/>
    <w:rsid w:val="00D903DA"/>
    <w:rsid w:val="00D9213C"/>
    <w:rsid w:val="00D921AE"/>
    <w:rsid w:val="00D967DF"/>
    <w:rsid w:val="00DA7143"/>
    <w:rsid w:val="00DB75EC"/>
    <w:rsid w:val="00DB774E"/>
    <w:rsid w:val="00DC2A8B"/>
    <w:rsid w:val="00DC65D0"/>
    <w:rsid w:val="00DC7543"/>
    <w:rsid w:val="00DD30F0"/>
    <w:rsid w:val="00DD4061"/>
    <w:rsid w:val="00DE7D5B"/>
    <w:rsid w:val="00DE7D92"/>
    <w:rsid w:val="00DF4308"/>
    <w:rsid w:val="00DF725D"/>
    <w:rsid w:val="00E00525"/>
    <w:rsid w:val="00E00659"/>
    <w:rsid w:val="00E01CF9"/>
    <w:rsid w:val="00E03D60"/>
    <w:rsid w:val="00E0421F"/>
    <w:rsid w:val="00E04512"/>
    <w:rsid w:val="00E061B4"/>
    <w:rsid w:val="00E07F64"/>
    <w:rsid w:val="00E1250E"/>
    <w:rsid w:val="00E14193"/>
    <w:rsid w:val="00E14464"/>
    <w:rsid w:val="00E21B72"/>
    <w:rsid w:val="00E23238"/>
    <w:rsid w:val="00E30D10"/>
    <w:rsid w:val="00E350DC"/>
    <w:rsid w:val="00E35F47"/>
    <w:rsid w:val="00E40197"/>
    <w:rsid w:val="00E40420"/>
    <w:rsid w:val="00E4322B"/>
    <w:rsid w:val="00E462ED"/>
    <w:rsid w:val="00E52509"/>
    <w:rsid w:val="00E55C87"/>
    <w:rsid w:val="00E60492"/>
    <w:rsid w:val="00E73C66"/>
    <w:rsid w:val="00E7563A"/>
    <w:rsid w:val="00E761DF"/>
    <w:rsid w:val="00E81E8A"/>
    <w:rsid w:val="00E91214"/>
    <w:rsid w:val="00E93820"/>
    <w:rsid w:val="00E93A25"/>
    <w:rsid w:val="00E93E79"/>
    <w:rsid w:val="00E96EAF"/>
    <w:rsid w:val="00EA244D"/>
    <w:rsid w:val="00EA544A"/>
    <w:rsid w:val="00EB03CF"/>
    <w:rsid w:val="00EB754B"/>
    <w:rsid w:val="00EB7CE7"/>
    <w:rsid w:val="00ED1CB8"/>
    <w:rsid w:val="00ED20BE"/>
    <w:rsid w:val="00ED3D6C"/>
    <w:rsid w:val="00ED4799"/>
    <w:rsid w:val="00EE1BC3"/>
    <w:rsid w:val="00EE502F"/>
    <w:rsid w:val="00EE68D8"/>
    <w:rsid w:val="00EF0DCD"/>
    <w:rsid w:val="00EF5FDC"/>
    <w:rsid w:val="00F03170"/>
    <w:rsid w:val="00F034F8"/>
    <w:rsid w:val="00F060A9"/>
    <w:rsid w:val="00F06FF3"/>
    <w:rsid w:val="00F10001"/>
    <w:rsid w:val="00F11A97"/>
    <w:rsid w:val="00F22AC8"/>
    <w:rsid w:val="00F233A3"/>
    <w:rsid w:val="00F34F5B"/>
    <w:rsid w:val="00F50AA6"/>
    <w:rsid w:val="00F51C72"/>
    <w:rsid w:val="00F53C9E"/>
    <w:rsid w:val="00F5583E"/>
    <w:rsid w:val="00F55C99"/>
    <w:rsid w:val="00F5728E"/>
    <w:rsid w:val="00F62C28"/>
    <w:rsid w:val="00F63033"/>
    <w:rsid w:val="00F641E8"/>
    <w:rsid w:val="00F766DA"/>
    <w:rsid w:val="00F808E8"/>
    <w:rsid w:val="00F8505C"/>
    <w:rsid w:val="00F91FFF"/>
    <w:rsid w:val="00F9502F"/>
    <w:rsid w:val="00FA3B51"/>
    <w:rsid w:val="00FA6F03"/>
    <w:rsid w:val="00FA7D69"/>
    <w:rsid w:val="00FB0F56"/>
    <w:rsid w:val="00FB7998"/>
    <w:rsid w:val="00FC2402"/>
    <w:rsid w:val="00FC2739"/>
    <w:rsid w:val="00FC373F"/>
    <w:rsid w:val="00FC7D9A"/>
    <w:rsid w:val="00FD0010"/>
    <w:rsid w:val="00FD7D69"/>
    <w:rsid w:val="00FE2E78"/>
    <w:rsid w:val="00FE4E7B"/>
    <w:rsid w:val="00FE6286"/>
    <w:rsid w:val="00FE6908"/>
    <w:rsid w:val="00FF14A4"/>
    <w:rsid w:val="00FF50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28A6386"/>
  <w15:docId w15:val="{28A8DC62-91FB-4AF1-A09D-7C3E917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86"/>
    <w:rPr>
      <w:sz w:val="24"/>
      <w:szCs w:val="20"/>
    </w:rPr>
  </w:style>
  <w:style w:type="paragraph" w:styleId="Rubrik1">
    <w:name w:val="heading 1"/>
    <w:basedOn w:val="Normal"/>
    <w:next w:val="Normal"/>
    <w:link w:val="Rubrik1Char"/>
    <w:uiPriority w:val="99"/>
    <w:qFormat/>
    <w:rsid w:val="003D3DD3"/>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
    <w:link w:val="Rubrik2Char"/>
    <w:uiPriority w:val="99"/>
    <w:qFormat/>
    <w:rsid w:val="008C5ABD"/>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6D6C"/>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A46D6C"/>
    <w:rPr>
      <w:rFonts w:asciiTheme="majorHAnsi" w:eastAsiaTheme="majorEastAsia" w:hAnsiTheme="majorHAnsi" w:cstheme="majorBidi"/>
      <w:b/>
      <w:bCs/>
      <w:i/>
      <w:iCs/>
      <w:sz w:val="28"/>
      <w:szCs w:val="28"/>
    </w:rPr>
  </w:style>
  <w:style w:type="paragraph" w:customStyle="1" w:styleId="Formatmall2">
    <w:name w:val="Formatmall2"/>
    <w:basedOn w:val="Rubrik2"/>
    <w:uiPriority w:val="99"/>
    <w:rsid w:val="008C5ABD"/>
    <w:pPr>
      <w:spacing w:before="120" w:after="120"/>
      <w:ind w:right="851"/>
    </w:pPr>
    <w:rPr>
      <w:rFonts w:ascii="Times New Roman" w:hAnsi="Times New Roman" w:cs="Times New Roman"/>
      <w:b w:val="0"/>
      <w:bCs w:val="0"/>
      <w:i w:val="0"/>
      <w:iCs w:val="0"/>
      <w:szCs w:val="24"/>
    </w:rPr>
  </w:style>
  <w:style w:type="paragraph" w:styleId="Sidhuvud">
    <w:name w:val="header"/>
    <w:basedOn w:val="Normal"/>
    <w:link w:val="SidhuvudChar"/>
    <w:uiPriority w:val="99"/>
    <w:rsid w:val="003D3DD3"/>
    <w:pPr>
      <w:tabs>
        <w:tab w:val="center" w:pos="4536"/>
        <w:tab w:val="right" w:pos="9072"/>
      </w:tabs>
    </w:pPr>
  </w:style>
  <w:style w:type="character" w:customStyle="1" w:styleId="SidhuvudChar">
    <w:name w:val="Sidhuvud Char"/>
    <w:basedOn w:val="Standardstycketeckensnitt"/>
    <w:link w:val="Sidhuvud"/>
    <w:uiPriority w:val="99"/>
    <w:semiHidden/>
    <w:rsid w:val="00A46D6C"/>
    <w:rPr>
      <w:sz w:val="24"/>
      <w:szCs w:val="20"/>
    </w:rPr>
  </w:style>
  <w:style w:type="paragraph" w:styleId="Sidfot">
    <w:name w:val="footer"/>
    <w:basedOn w:val="Normal"/>
    <w:link w:val="SidfotChar"/>
    <w:uiPriority w:val="99"/>
    <w:rsid w:val="003D3DD3"/>
    <w:pPr>
      <w:tabs>
        <w:tab w:val="center" w:pos="4536"/>
        <w:tab w:val="right" w:pos="9072"/>
      </w:tabs>
    </w:pPr>
  </w:style>
  <w:style w:type="character" w:customStyle="1" w:styleId="SidfotChar">
    <w:name w:val="Sidfot Char"/>
    <w:basedOn w:val="Standardstycketeckensnitt"/>
    <w:link w:val="Sidfot"/>
    <w:uiPriority w:val="99"/>
    <w:semiHidden/>
    <w:rsid w:val="00A46D6C"/>
    <w:rPr>
      <w:sz w:val="24"/>
      <w:szCs w:val="20"/>
    </w:rPr>
  </w:style>
  <w:style w:type="table" w:styleId="Tabellrutnt">
    <w:name w:val="Table Grid"/>
    <w:basedOn w:val="Normaltabell"/>
    <w:rsid w:val="003D3D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asmall">
    <w:name w:val="Normal Basmall"/>
    <w:basedOn w:val="Normal"/>
    <w:rsid w:val="003D3DD3"/>
    <w:pPr>
      <w:spacing w:line="300" w:lineRule="atLeast"/>
      <w:ind w:right="1701"/>
    </w:pPr>
    <w:rPr>
      <w:sz w:val="22"/>
      <w:szCs w:val="24"/>
    </w:rPr>
  </w:style>
  <w:style w:type="paragraph" w:styleId="Ballongtext">
    <w:name w:val="Balloon Text"/>
    <w:basedOn w:val="Normal"/>
    <w:link w:val="BallongtextChar"/>
    <w:uiPriority w:val="99"/>
    <w:rsid w:val="00D05E92"/>
    <w:rPr>
      <w:rFonts w:ascii="Tahoma" w:hAnsi="Tahoma" w:cs="Tahoma"/>
      <w:sz w:val="16"/>
      <w:szCs w:val="16"/>
    </w:rPr>
  </w:style>
  <w:style w:type="character" w:customStyle="1" w:styleId="BallongtextChar">
    <w:name w:val="Ballongtext Char"/>
    <w:basedOn w:val="Standardstycketeckensnitt"/>
    <w:link w:val="Ballongtext"/>
    <w:uiPriority w:val="99"/>
    <w:locked/>
    <w:rsid w:val="00D05E92"/>
    <w:rPr>
      <w:rFonts w:ascii="Tahoma" w:hAnsi="Tahoma" w:cs="Tahoma"/>
      <w:sz w:val="16"/>
      <w:szCs w:val="16"/>
    </w:rPr>
  </w:style>
  <w:style w:type="paragraph" w:customStyle="1" w:styleId="Default">
    <w:name w:val="Default"/>
    <w:rsid w:val="0063601E"/>
    <w:pPr>
      <w:autoSpaceDE w:val="0"/>
      <w:autoSpaceDN w:val="0"/>
      <w:adjustRightInd w:val="0"/>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BB370C"/>
    <w:rPr>
      <w:sz w:val="16"/>
      <w:szCs w:val="16"/>
    </w:rPr>
  </w:style>
  <w:style w:type="paragraph" w:styleId="Kommentarer">
    <w:name w:val="annotation text"/>
    <w:basedOn w:val="Normal"/>
    <w:link w:val="KommentarerChar"/>
    <w:uiPriority w:val="99"/>
    <w:semiHidden/>
    <w:unhideWhenUsed/>
    <w:rsid w:val="00BB370C"/>
    <w:rPr>
      <w:sz w:val="20"/>
    </w:rPr>
  </w:style>
  <w:style w:type="character" w:customStyle="1" w:styleId="KommentarerChar">
    <w:name w:val="Kommentarer Char"/>
    <w:basedOn w:val="Standardstycketeckensnitt"/>
    <w:link w:val="Kommentarer"/>
    <w:uiPriority w:val="99"/>
    <w:semiHidden/>
    <w:rsid w:val="00BB370C"/>
    <w:rPr>
      <w:sz w:val="20"/>
      <w:szCs w:val="20"/>
    </w:rPr>
  </w:style>
  <w:style w:type="paragraph" w:styleId="Kommentarsmne">
    <w:name w:val="annotation subject"/>
    <w:basedOn w:val="Kommentarer"/>
    <w:next w:val="Kommentarer"/>
    <w:link w:val="KommentarsmneChar"/>
    <w:uiPriority w:val="99"/>
    <w:semiHidden/>
    <w:unhideWhenUsed/>
    <w:rsid w:val="00BB370C"/>
    <w:rPr>
      <w:b/>
      <w:bCs/>
    </w:rPr>
  </w:style>
  <w:style w:type="character" w:customStyle="1" w:styleId="KommentarsmneChar">
    <w:name w:val="Kommentarsämne Char"/>
    <w:basedOn w:val="KommentarerChar"/>
    <w:link w:val="Kommentarsmne"/>
    <w:uiPriority w:val="99"/>
    <w:semiHidden/>
    <w:rsid w:val="00BB370C"/>
    <w:rPr>
      <w:b/>
      <w:bCs/>
      <w:sz w:val="20"/>
      <w:szCs w:val="20"/>
    </w:rPr>
  </w:style>
  <w:style w:type="character" w:styleId="Hyperlnk">
    <w:name w:val="Hyperlink"/>
    <w:basedOn w:val="Standardstycketeckensnitt"/>
    <w:uiPriority w:val="99"/>
    <w:unhideWhenUsed/>
    <w:rsid w:val="007C22C6"/>
    <w:rPr>
      <w:color w:val="0000FF"/>
      <w:u w:val="single"/>
    </w:rPr>
  </w:style>
  <w:style w:type="paragraph" w:styleId="Liststycke">
    <w:name w:val="List Paragraph"/>
    <w:basedOn w:val="Normal"/>
    <w:uiPriority w:val="34"/>
    <w:qFormat/>
    <w:rsid w:val="007C22C6"/>
    <w:pPr>
      <w:ind w:left="720"/>
      <w:contextualSpacing/>
    </w:pPr>
    <w:rPr>
      <w:szCs w:val="24"/>
    </w:rPr>
  </w:style>
  <w:style w:type="paragraph" w:styleId="Normalwebb">
    <w:name w:val="Normal (Web)"/>
    <w:basedOn w:val="Normal"/>
    <w:uiPriority w:val="99"/>
    <w:semiHidden/>
    <w:unhideWhenUsed/>
    <w:rsid w:val="00D501B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26640">
      <w:bodyDiv w:val="1"/>
      <w:marLeft w:val="0"/>
      <w:marRight w:val="0"/>
      <w:marTop w:val="0"/>
      <w:marBottom w:val="0"/>
      <w:divBdr>
        <w:top w:val="none" w:sz="0" w:space="0" w:color="auto"/>
        <w:left w:val="none" w:sz="0" w:space="0" w:color="auto"/>
        <w:bottom w:val="none" w:sz="0" w:space="0" w:color="auto"/>
        <w:right w:val="none" w:sz="0" w:space="0" w:color="auto"/>
      </w:divBdr>
    </w:div>
    <w:div w:id="283731918">
      <w:bodyDiv w:val="1"/>
      <w:marLeft w:val="0"/>
      <w:marRight w:val="0"/>
      <w:marTop w:val="0"/>
      <w:marBottom w:val="0"/>
      <w:divBdr>
        <w:top w:val="none" w:sz="0" w:space="0" w:color="auto"/>
        <w:left w:val="none" w:sz="0" w:space="0" w:color="auto"/>
        <w:bottom w:val="none" w:sz="0" w:space="0" w:color="auto"/>
        <w:right w:val="none" w:sz="0" w:space="0" w:color="auto"/>
      </w:divBdr>
    </w:div>
    <w:div w:id="428505330">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sChild>
        <w:div w:id="500778443">
          <w:marLeft w:val="0"/>
          <w:marRight w:val="0"/>
          <w:marTop w:val="0"/>
          <w:marBottom w:val="0"/>
          <w:divBdr>
            <w:top w:val="none" w:sz="0" w:space="0" w:color="auto"/>
            <w:left w:val="none" w:sz="0" w:space="0" w:color="auto"/>
            <w:bottom w:val="none" w:sz="0" w:space="0" w:color="auto"/>
            <w:right w:val="none" w:sz="0" w:space="0" w:color="auto"/>
          </w:divBdr>
        </w:div>
      </w:divsChild>
    </w:div>
    <w:div w:id="516040629">
      <w:bodyDiv w:val="1"/>
      <w:marLeft w:val="0"/>
      <w:marRight w:val="0"/>
      <w:marTop w:val="0"/>
      <w:marBottom w:val="0"/>
      <w:divBdr>
        <w:top w:val="none" w:sz="0" w:space="0" w:color="auto"/>
        <w:left w:val="none" w:sz="0" w:space="0" w:color="auto"/>
        <w:bottom w:val="none" w:sz="0" w:space="0" w:color="auto"/>
        <w:right w:val="none" w:sz="0" w:space="0" w:color="auto"/>
      </w:divBdr>
    </w:div>
    <w:div w:id="594561313">
      <w:bodyDiv w:val="1"/>
      <w:marLeft w:val="0"/>
      <w:marRight w:val="0"/>
      <w:marTop w:val="0"/>
      <w:marBottom w:val="0"/>
      <w:divBdr>
        <w:top w:val="none" w:sz="0" w:space="0" w:color="auto"/>
        <w:left w:val="none" w:sz="0" w:space="0" w:color="auto"/>
        <w:bottom w:val="none" w:sz="0" w:space="0" w:color="auto"/>
        <w:right w:val="none" w:sz="0" w:space="0" w:color="auto"/>
      </w:divBdr>
    </w:div>
    <w:div w:id="623772808">
      <w:bodyDiv w:val="1"/>
      <w:marLeft w:val="0"/>
      <w:marRight w:val="0"/>
      <w:marTop w:val="0"/>
      <w:marBottom w:val="0"/>
      <w:divBdr>
        <w:top w:val="none" w:sz="0" w:space="0" w:color="auto"/>
        <w:left w:val="none" w:sz="0" w:space="0" w:color="auto"/>
        <w:bottom w:val="none" w:sz="0" w:space="0" w:color="auto"/>
        <w:right w:val="none" w:sz="0" w:space="0" w:color="auto"/>
      </w:divBdr>
    </w:div>
    <w:div w:id="739983678">
      <w:bodyDiv w:val="1"/>
      <w:marLeft w:val="0"/>
      <w:marRight w:val="0"/>
      <w:marTop w:val="0"/>
      <w:marBottom w:val="0"/>
      <w:divBdr>
        <w:top w:val="none" w:sz="0" w:space="0" w:color="auto"/>
        <w:left w:val="none" w:sz="0" w:space="0" w:color="auto"/>
        <w:bottom w:val="none" w:sz="0" w:space="0" w:color="auto"/>
        <w:right w:val="none" w:sz="0" w:space="0" w:color="auto"/>
      </w:divBdr>
    </w:div>
    <w:div w:id="784270708">
      <w:bodyDiv w:val="1"/>
      <w:marLeft w:val="0"/>
      <w:marRight w:val="0"/>
      <w:marTop w:val="0"/>
      <w:marBottom w:val="0"/>
      <w:divBdr>
        <w:top w:val="none" w:sz="0" w:space="0" w:color="auto"/>
        <w:left w:val="none" w:sz="0" w:space="0" w:color="auto"/>
        <w:bottom w:val="none" w:sz="0" w:space="0" w:color="auto"/>
        <w:right w:val="none" w:sz="0" w:space="0" w:color="auto"/>
      </w:divBdr>
    </w:div>
    <w:div w:id="1029179972">
      <w:bodyDiv w:val="1"/>
      <w:marLeft w:val="0"/>
      <w:marRight w:val="0"/>
      <w:marTop w:val="0"/>
      <w:marBottom w:val="0"/>
      <w:divBdr>
        <w:top w:val="none" w:sz="0" w:space="0" w:color="auto"/>
        <w:left w:val="none" w:sz="0" w:space="0" w:color="auto"/>
        <w:bottom w:val="none" w:sz="0" w:space="0" w:color="auto"/>
        <w:right w:val="none" w:sz="0" w:space="0" w:color="auto"/>
      </w:divBdr>
    </w:div>
    <w:div w:id="1316833235">
      <w:bodyDiv w:val="1"/>
      <w:marLeft w:val="0"/>
      <w:marRight w:val="0"/>
      <w:marTop w:val="0"/>
      <w:marBottom w:val="0"/>
      <w:divBdr>
        <w:top w:val="none" w:sz="0" w:space="0" w:color="auto"/>
        <w:left w:val="none" w:sz="0" w:space="0" w:color="auto"/>
        <w:bottom w:val="none" w:sz="0" w:space="0" w:color="auto"/>
        <w:right w:val="none" w:sz="0" w:space="0" w:color="auto"/>
      </w:divBdr>
      <w:divsChild>
        <w:div w:id="903107944">
          <w:marLeft w:val="979"/>
          <w:marRight w:val="0"/>
          <w:marTop w:val="120"/>
          <w:marBottom w:val="0"/>
          <w:divBdr>
            <w:top w:val="none" w:sz="0" w:space="0" w:color="auto"/>
            <w:left w:val="none" w:sz="0" w:space="0" w:color="auto"/>
            <w:bottom w:val="none" w:sz="0" w:space="0" w:color="auto"/>
            <w:right w:val="none" w:sz="0" w:space="0" w:color="auto"/>
          </w:divBdr>
        </w:div>
        <w:div w:id="1858887666">
          <w:marLeft w:val="979"/>
          <w:marRight w:val="0"/>
          <w:marTop w:val="120"/>
          <w:marBottom w:val="0"/>
          <w:divBdr>
            <w:top w:val="none" w:sz="0" w:space="0" w:color="auto"/>
            <w:left w:val="none" w:sz="0" w:space="0" w:color="auto"/>
            <w:bottom w:val="none" w:sz="0" w:space="0" w:color="auto"/>
            <w:right w:val="none" w:sz="0" w:space="0" w:color="auto"/>
          </w:divBdr>
        </w:div>
        <w:div w:id="1834834434">
          <w:marLeft w:val="979"/>
          <w:marRight w:val="0"/>
          <w:marTop w:val="120"/>
          <w:marBottom w:val="0"/>
          <w:divBdr>
            <w:top w:val="none" w:sz="0" w:space="0" w:color="auto"/>
            <w:left w:val="none" w:sz="0" w:space="0" w:color="auto"/>
            <w:bottom w:val="none" w:sz="0" w:space="0" w:color="auto"/>
            <w:right w:val="none" w:sz="0" w:space="0" w:color="auto"/>
          </w:divBdr>
        </w:div>
        <w:div w:id="48113740">
          <w:marLeft w:val="979"/>
          <w:marRight w:val="0"/>
          <w:marTop w:val="120"/>
          <w:marBottom w:val="0"/>
          <w:divBdr>
            <w:top w:val="none" w:sz="0" w:space="0" w:color="auto"/>
            <w:left w:val="none" w:sz="0" w:space="0" w:color="auto"/>
            <w:bottom w:val="none" w:sz="0" w:space="0" w:color="auto"/>
            <w:right w:val="none" w:sz="0" w:space="0" w:color="auto"/>
          </w:divBdr>
        </w:div>
        <w:div w:id="1007827622">
          <w:marLeft w:val="979"/>
          <w:marRight w:val="0"/>
          <w:marTop w:val="120"/>
          <w:marBottom w:val="0"/>
          <w:divBdr>
            <w:top w:val="none" w:sz="0" w:space="0" w:color="auto"/>
            <w:left w:val="none" w:sz="0" w:space="0" w:color="auto"/>
            <w:bottom w:val="none" w:sz="0" w:space="0" w:color="auto"/>
            <w:right w:val="none" w:sz="0" w:space="0" w:color="auto"/>
          </w:divBdr>
        </w:div>
        <w:div w:id="1023628426">
          <w:marLeft w:val="979"/>
          <w:marRight w:val="0"/>
          <w:marTop w:val="120"/>
          <w:marBottom w:val="0"/>
          <w:divBdr>
            <w:top w:val="none" w:sz="0" w:space="0" w:color="auto"/>
            <w:left w:val="none" w:sz="0" w:space="0" w:color="auto"/>
            <w:bottom w:val="none" w:sz="0" w:space="0" w:color="auto"/>
            <w:right w:val="none" w:sz="0" w:space="0" w:color="auto"/>
          </w:divBdr>
        </w:div>
      </w:divsChild>
    </w:div>
    <w:div w:id="1337028413">
      <w:bodyDiv w:val="1"/>
      <w:marLeft w:val="0"/>
      <w:marRight w:val="0"/>
      <w:marTop w:val="0"/>
      <w:marBottom w:val="0"/>
      <w:divBdr>
        <w:top w:val="none" w:sz="0" w:space="0" w:color="auto"/>
        <w:left w:val="none" w:sz="0" w:space="0" w:color="auto"/>
        <w:bottom w:val="none" w:sz="0" w:space="0" w:color="auto"/>
        <w:right w:val="none" w:sz="0" w:space="0" w:color="auto"/>
      </w:divBdr>
    </w:div>
    <w:div w:id="1347094195">
      <w:bodyDiv w:val="1"/>
      <w:marLeft w:val="0"/>
      <w:marRight w:val="0"/>
      <w:marTop w:val="0"/>
      <w:marBottom w:val="0"/>
      <w:divBdr>
        <w:top w:val="none" w:sz="0" w:space="0" w:color="auto"/>
        <w:left w:val="none" w:sz="0" w:space="0" w:color="auto"/>
        <w:bottom w:val="none" w:sz="0" w:space="0" w:color="auto"/>
        <w:right w:val="none" w:sz="0" w:space="0" w:color="auto"/>
      </w:divBdr>
      <w:divsChild>
        <w:div w:id="2096586811">
          <w:marLeft w:val="979"/>
          <w:marRight w:val="0"/>
          <w:marTop w:val="120"/>
          <w:marBottom w:val="0"/>
          <w:divBdr>
            <w:top w:val="none" w:sz="0" w:space="0" w:color="auto"/>
            <w:left w:val="none" w:sz="0" w:space="0" w:color="auto"/>
            <w:bottom w:val="none" w:sz="0" w:space="0" w:color="auto"/>
            <w:right w:val="none" w:sz="0" w:space="0" w:color="auto"/>
          </w:divBdr>
        </w:div>
      </w:divsChild>
    </w:div>
    <w:div w:id="1413311661">
      <w:bodyDiv w:val="1"/>
      <w:marLeft w:val="0"/>
      <w:marRight w:val="0"/>
      <w:marTop w:val="0"/>
      <w:marBottom w:val="0"/>
      <w:divBdr>
        <w:top w:val="none" w:sz="0" w:space="0" w:color="auto"/>
        <w:left w:val="none" w:sz="0" w:space="0" w:color="auto"/>
        <w:bottom w:val="none" w:sz="0" w:space="0" w:color="auto"/>
        <w:right w:val="none" w:sz="0" w:space="0" w:color="auto"/>
      </w:divBdr>
      <w:divsChild>
        <w:div w:id="1578897544">
          <w:marLeft w:val="979"/>
          <w:marRight w:val="0"/>
          <w:marTop w:val="120"/>
          <w:marBottom w:val="0"/>
          <w:divBdr>
            <w:top w:val="none" w:sz="0" w:space="0" w:color="auto"/>
            <w:left w:val="none" w:sz="0" w:space="0" w:color="auto"/>
            <w:bottom w:val="none" w:sz="0" w:space="0" w:color="auto"/>
            <w:right w:val="none" w:sz="0" w:space="0" w:color="auto"/>
          </w:divBdr>
        </w:div>
        <w:div w:id="115374056">
          <w:marLeft w:val="979"/>
          <w:marRight w:val="0"/>
          <w:marTop w:val="120"/>
          <w:marBottom w:val="0"/>
          <w:divBdr>
            <w:top w:val="none" w:sz="0" w:space="0" w:color="auto"/>
            <w:left w:val="none" w:sz="0" w:space="0" w:color="auto"/>
            <w:bottom w:val="none" w:sz="0" w:space="0" w:color="auto"/>
            <w:right w:val="none" w:sz="0" w:space="0" w:color="auto"/>
          </w:divBdr>
        </w:div>
        <w:div w:id="635641665">
          <w:marLeft w:val="979"/>
          <w:marRight w:val="0"/>
          <w:marTop w:val="120"/>
          <w:marBottom w:val="0"/>
          <w:divBdr>
            <w:top w:val="none" w:sz="0" w:space="0" w:color="auto"/>
            <w:left w:val="none" w:sz="0" w:space="0" w:color="auto"/>
            <w:bottom w:val="none" w:sz="0" w:space="0" w:color="auto"/>
            <w:right w:val="none" w:sz="0" w:space="0" w:color="auto"/>
          </w:divBdr>
        </w:div>
        <w:div w:id="1018383945">
          <w:marLeft w:val="979"/>
          <w:marRight w:val="0"/>
          <w:marTop w:val="120"/>
          <w:marBottom w:val="0"/>
          <w:divBdr>
            <w:top w:val="none" w:sz="0" w:space="0" w:color="auto"/>
            <w:left w:val="none" w:sz="0" w:space="0" w:color="auto"/>
            <w:bottom w:val="none" w:sz="0" w:space="0" w:color="auto"/>
            <w:right w:val="none" w:sz="0" w:space="0" w:color="auto"/>
          </w:divBdr>
        </w:div>
        <w:div w:id="1592279083">
          <w:marLeft w:val="979"/>
          <w:marRight w:val="0"/>
          <w:marTop w:val="120"/>
          <w:marBottom w:val="0"/>
          <w:divBdr>
            <w:top w:val="none" w:sz="0" w:space="0" w:color="auto"/>
            <w:left w:val="none" w:sz="0" w:space="0" w:color="auto"/>
            <w:bottom w:val="none" w:sz="0" w:space="0" w:color="auto"/>
            <w:right w:val="none" w:sz="0" w:space="0" w:color="auto"/>
          </w:divBdr>
        </w:div>
      </w:divsChild>
    </w:div>
    <w:div w:id="1566797746">
      <w:bodyDiv w:val="1"/>
      <w:marLeft w:val="0"/>
      <w:marRight w:val="0"/>
      <w:marTop w:val="0"/>
      <w:marBottom w:val="0"/>
      <w:divBdr>
        <w:top w:val="none" w:sz="0" w:space="0" w:color="auto"/>
        <w:left w:val="none" w:sz="0" w:space="0" w:color="auto"/>
        <w:bottom w:val="none" w:sz="0" w:space="0" w:color="auto"/>
        <w:right w:val="none" w:sz="0" w:space="0" w:color="auto"/>
      </w:divBdr>
      <w:divsChild>
        <w:div w:id="839543355">
          <w:marLeft w:val="547"/>
          <w:marRight w:val="0"/>
          <w:marTop w:val="96"/>
          <w:marBottom w:val="0"/>
          <w:divBdr>
            <w:top w:val="none" w:sz="0" w:space="0" w:color="auto"/>
            <w:left w:val="none" w:sz="0" w:space="0" w:color="auto"/>
            <w:bottom w:val="none" w:sz="0" w:space="0" w:color="auto"/>
            <w:right w:val="none" w:sz="0" w:space="0" w:color="auto"/>
          </w:divBdr>
        </w:div>
        <w:div w:id="1320230579">
          <w:marLeft w:val="547"/>
          <w:marRight w:val="0"/>
          <w:marTop w:val="96"/>
          <w:marBottom w:val="0"/>
          <w:divBdr>
            <w:top w:val="none" w:sz="0" w:space="0" w:color="auto"/>
            <w:left w:val="none" w:sz="0" w:space="0" w:color="auto"/>
            <w:bottom w:val="none" w:sz="0" w:space="0" w:color="auto"/>
            <w:right w:val="none" w:sz="0" w:space="0" w:color="auto"/>
          </w:divBdr>
        </w:div>
        <w:div w:id="975836381">
          <w:marLeft w:val="547"/>
          <w:marRight w:val="0"/>
          <w:marTop w:val="96"/>
          <w:marBottom w:val="0"/>
          <w:divBdr>
            <w:top w:val="none" w:sz="0" w:space="0" w:color="auto"/>
            <w:left w:val="none" w:sz="0" w:space="0" w:color="auto"/>
            <w:bottom w:val="none" w:sz="0" w:space="0" w:color="auto"/>
            <w:right w:val="none" w:sz="0" w:space="0" w:color="auto"/>
          </w:divBdr>
        </w:div>
      </w:divsChild>
    </w:div>
    <w:div w:id="1575092835">
      <w:bodyDiv w:val="1"/>
      <w:marLeft w:val="0"/>
      <w:marRight w:val="0"/>
      <w:marTop w:val="0"/>
      <w:marBottom w:val="0"/>
      <w:divBdr>
        <w:top w:val="none" w:sz="0" w:space="0" w:color="auto"/>
        <w:left w:val="none" w:sz="0" w:space="0" w:color="auto"/>
        <w:bottom w:val="none" w:sz="0" w:space="0" w:color="auto"/>
        <w:right w:val="none" w:sz="0" w:space="0" w:color="auto"/>
      </w:divBdr>
    </w:div>
    <w:div w:id="1606036481">
      <w:bodyDiv w:val="1"/>
      <w:marLeft w:val="0"/>
      <w:marRight w:val="0"/>
      <w:marTop w:val="0"/>
      <w:marBottom w:val="0"/>
      <w:divBdr>
        <w:top w:val="none" w:sz="0" w:space="0" w:color="auto"/>
        <w:left w:val="none" w:sz="0" w:space="0" w:color="auto"/>
        <w:bottom w:val="none" w:sz="0" w:space="0" w:color="auto"/>
        <w:right w:val="none" w:sz="0" w:space="0" w:color="auto"/>
      </w:divBdr>
    </w:div>
    <w:div w:id="1685935889">
      <w:bodyDiv w:val="1"/>
      <w:marLeft w:val="0"/>
      <w:marRight w:val="0"/>
      <w:marTop w:val="0"/>
      <w:marBottom w:val="0"/>
      <w:divBdr>
        <w:top w:val="none" w:sz="0" w:space="0" w:color="auto"/>
        <w:left w:val="none" w:sz="0" w:space="0" w:color="auto"/>
        <w:bottom w:val="none" w:sz="0" w:space="0" w:color="auto"/>
        <w:right w:val="none" w:sz="0" w:space="0" w:color="auto"/>
      </w:divBdr>
    </w:div>
    <w:div w:id="1819616076">
      <w:bodyDiv w:val="1"/>
      <w:marLeft w:val="0"/>
      <w:marRight w:val="0"/>
      <w:marTop w:val="0"/>
      <w:marBottom w:val="0"/>
      <w:divBdr>
        <w:top w:val="none" w:sz="0" w:space="0" w:color="auto"/>
        <w:left w:val="none" w:sz="0" w:space="0" w:color="auto"/>
        <w:bottom w:val="none" w:sz="0" w:space="0" w:color="auto"/>
        <w:right w:val="none" w:sz="0" w:space="0" w:color="auto"/>
      </w:divBdr>
    </w:div>
    <w:div w:id="1896894396">
      <w:bodyDiv w:val="1"/>
      <w:marLeft w:val="0"/>
      <w:marRight w:val="0"/>
      <w:marTop w:val="0"/>
      <w:marBottom w:val="0"/>
      <w:divBdr>
        <w:top w:val="none" w:sz="0" w:space="0" w:color="auto"/>
        <w:left w:val="none" w:sz="0" w:space="0" w:color="auto"/>
        <w:bottom w:val="none" w:sz="0" w:space="0" w:color="auto"/>
        <w:right w:val="none" w:sz="0" w:space="0" w:color="auto"/>
      </w:divBdr>
    </w:div>
    <w:div w:id="1952125024">
      <w:bodyDiv w:val="1"/>
      <w:marLeft w:val="0"/>
      <w:marRight w:val="0"/>
      <w:marTop w:val="0"/>
      <w:marBottom w:val="0"/>
      <w:divBdr>
        <w:top w:val="none" w:sz="0" w:space="0" w:color="auto"/>
        <w:left w:val="none" w:sz="0" w:space="0" w:color="auto"/>
        <w:bottom w:val="none" w:sz="0" w:space="0" w:color="auto"/>
        <w:right w:val="none" w:sz="0" w:space="0" w:color="auto"/>
      </w:divBdr>
    </w:div>
    <w:div w:id="1979720165">
      <w:bodyDiv w:val="1"/>
      <w:marLeft w:val="0"/>
      <w:marRight w:val="0"/>
      <w:marTop w:val="0"/>
      <w:marBottom w:val="0"/>
      <w:divBdr>
        <w:top w:val="none" w:sz="0" w:space="0" w:color="auto"/>
        <w:left w:val="none" w:sz="0" w:space="0" w:color="auto"/>
        <w:bottom w:val="none" w:sz="0" w:space="0" w:color="auto"/>
        <w:right w:val="none" w:sz="0" w:space="0" w:color="auto"/>
      </w:divBdr>
    </w:div>
    <w:div w:id="1982809976">
      <w:bodyDiv w:val="1"/>
      <w:marLeft w:val="0"/>
      <w:marRight w:val="0"/>
      <w:marTop w:val="0"/>
      <w:marBottom w:val="0"/>
      <w:divBdr>
        <w:top w:val="none" w:sz="0" w:space="0" w:color="auto"/>
        <w:left w:val="none" w:sz="0" w:space="0" w:color="auto"/>
        <w:bottom w:val="none" w:sz="0" w:space="0" w:color="auto"/>
        <w:right w:val="none" w:sz="0" w:space="0" w:color="auto"/>
      </w:divBdr>
    </w:div>
    <w:div w:id="1993094242">
      <w:bodyDiv w:val="1"/>
      <w:marLeft w:val="0"/>
      <w:marRight w:val="0"/>
      <w:marTop w:val="0"/>
      <w:marBottom w:val="0"/>
      <w:divBdr>
        <w:top w:val="none" w:sz="0" w:space="0" w:color="auto"/>
        <w:left w:val="none" w:sz="0" w:space="0" w:color="auto"/>
        <w:bottom w:val="none" w:sz="0" w:space="0" w:color="auto"/>
        <w:right w:val="none" w:sz="0" w:space="0" w:color="auto"/>
      </w:divBdr>
    </w:div>
    <w:div w:id="2005353379">
      <w:bodyDiv w:val="1"/>
      <w:marLeft w:val="0"/>
      <w:marRight w:val="0"/>
      <w:marTop w:val="0"/>
      <w:marBottom w:val="0"/>
      <w:divBdr>
        <w:top w:val="none" w:sz="0" w:space="0" w:color="auto"/>
        <w:left w:val="none" w:sz="0" w:space="0" w:color="auto"/>
        <w:bottom w:val="none" w:sz="0" w:space="0" w:color="auto"/>
        <w:right w:val="none" w:sz="0" w:space="0" w:color="auto"/>
      </w:divBdr>
    </w:div>
    <w:div w:id="2049839303">
      <w:bodyDiv w:val="1"/>
      <w:marLeft w:val="0"/>
      <w:marRight w:val="0"/>
      <w:marTop w:val="0"/>
      <w:marBottom w:val="0"/>
      <w:divBdr>
        <w:top w:val="none" w:sz="0" w:space="0" w:color="auto"/>
        <w:left w:val="none" w:sz="0" w:space="0" w:color="auto"/>
        <w:bottom w:val="none" w:sz="0" w:space="0" w:color="auto"/>
        <w:right w:val="none" w:sz="0" w:space="0" w:color="auto"/>
      </w:divBdr>
    </w:div>
    <w:div w:id="2113277776">
      <w:bodyDiv w:val="1"/>
      <w:marLeft w:val="0"/>
      <w:marRight w:val="0"/>
      <w:marTop w:val="0"/>
      <w:marBottom w:val="0"/>
      <w:divBdr>
        <w:top w:val="none" w:sz="0" w:space="0" w:color="auto"/>
        <w:left w:val="none" w:sz="0" w:space="0" w:color="auto"/>
        <w:bottom w:val="none" w:sz="0" w:space="0" w:color="auto"/>
        <w:right w:val="none" w:sz="0" w:space="0" w:color="auto"/>
      </w:divBdr>
    </w:div>
    <w:div w:id="213105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4F3F8-55B4-4BD1-A609-F69196161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1891</Words>
  <Characters>11037</Characters>
  <Application>Microsoft Office Word</Application>
  <DocSecurity>0</DocSecurity>
  <Lines>91</Lines>
  <Paragraphs>25</Paragraphs>
  <ScaleCrop>false</ScaleCrop>
  <HeadingPairs>
    <vt:vector size="2" baseType="variant">
      <vt:variant>
        <vt:lpstr>Rubrik</vt:lpstr>
      </vt:variant>
      <vt:variant>
        <vt:i4>1</vt:i4>
      </vt:variant>
    </vt:vector>
  </HeadingPairs>
  <TitlesOfParts>
    <vt:vector size="1" baseType="lpstr">
      <vt:lpstr>Dagordning</vt:lpstr>
    </vt:vector>
  </TitlesOfParts>
  <Company>VTI</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Dagordning</dc:title>
  <dc:creator>Leif Viman</dc:creator>
  <cp:lastModifiedBy>Leif Viman</cp:lastModifiedBy>
  <cp:revision>4</cp:revision>
  <dcterms:created xsi:type="dcterms:W3CDTF">2016-06-08T11:54:00Z</dcterms:created>
  <dcterms:modified xsi:type="dcterms:W3CDTF">2016-06-08T11:55:00Z</dcterms:modified>
</cp:coreProperties>
</file>